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vanish/>
          <w:color w:val="262626"/>
          <w:sz w:val="18"/>
          <w:szCs w:val="18"/>
        </w:rPr>
      </w:pPr>
    </w:p>
    <w:p>
      <w:pPr>
        <w:jc w:val="center"/>
      </w:pPr>
      <w:r>
        <w:rPr>
          <w:b/>
          <w:sz w:val="32"/>
          <w:szCs w:val="32"/>
        </w:rPr>
        <w:t>大陆汽车电子（</w:t>
      </w:r>
      <w:r>
        <w:rPr>
          <w:rFonts w:hint="eastAsia"/>
          <w:b/>
          <w:sz w:val="32"/>
          <w:szCs w:val="32"/>
        </w:rPr>
        <w:t>芜湖</w:t>
      </w:r>
      <w:r>
        <w:rPr>
          <w:b/>
          <w:sz w:val="32"/>
          <w:szCs w:val="32"/>
        </w:rPr>
        <w:t>）有限公司招聘简章</w:t>
      </w:r>
    </w:p>
    <w:p>
      <w:pPr>
        <w:spacing w:before="100" w:beforeAutospacing="1" w:after="100" w:afterAutospacing="1" w:line="480" w:lineRule="atLeast"/>
        <w:ind w:firstLine="480"/>
        <w:rPr>
          <w:rFonts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大陆集团于1871年始建于德国汉诺威，是全球领先的汽车零部件供应商之一。大陆集团致力于开创更安全、更舒适、更环保的驾乘体验。作为汽车行业的伙伴，大陆集团开发并制造零件、模块和系统。大陆集团业务涵盖制动系统、动力总成及底盘的系统和零部件、仪表、信息娱乐系统、汽车电子、轮胎及工业橡胶制品，致力于提升驾乘安全和全球环境保护。大陆</w:t>
      </w:r>
      <w:bookmarkStart w:id="1" w:name="_GoBack"/>
      <w:bookmarkEnd w:id="1"/>
      <w:r>
        <w:rPr>
          <w:rFonts w:hint="eastAsia" w:ascii="宋体" w:hAnsi="宋体" w:eastAsia="宋体" w:cs="Times New Roman"/>
          <w:color w:val="262626"/>
          <w:sz w:val="24"/>
          <w:szCs w:val="24"/>
        </w:rPr>
        <w:t>集团也是汽车网络通信领域的卓越合作伙伴。大陆集团在全球约有20万名员工，遍及49个国家和地区。大陆集团下设底盘与安全、动力总成、车身电子、康迪泰克、轮胎五个事业部。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bookmarkStart w:id="0" w:name="OLE_LINK3"/>
      <w:r>
        <w:rPr>
          <w:rFonts w:ascii="宋体" w:hAnsi="宋体" w:eastAsia="宋体" w:cs="Times New Roman"/>
          <w:color w:val="262626"/>
          <w:sz w:val="24"/>
          <w:szCs w:val="24"/>
        </w:rPr>
        <w:t>大陆汽车电子（</w:t>
      </w:r>
      <w:r>
        <w:rPr>
          <w:rFonts w:hint="eastAsia" w:ascii="宋体" w:hAnsi="宋体" w:eastAsia="宋体" w:cs="Times New Roman"/>
          <w:color w:val="262626"/>
          <w:sz w:val="24"/>
          <w:szCs w:val="24"/>
        </w:rPr>
        <w:t>芜湖</w:t>
      </w:r>
      <w:r>
        <w:rPr>
          <w:rFonts w:ascii="宋体" w:hAnsi="宋体" w:eastAsia="宋体" w:cs="Times New Roman"/>
          <w:color w:val="262626"/>
          <w:sz w:val="24"/>
          <w:szCs w:val="24"/>
        </w:rPr>
        <w:t>）有限公司成立于1995年</w:t>
      </w:r>
      <w:r>
        <w:rPr>
          <w:rFonts w:hint="eastAsia" w:ascii="宋体" w:hAnsi="宋体" w:eastAsia="宋体" w:cs="Times New Roman"/>
          <w:color w:val="262626"/>
          <w:sz w:val="24"/>
          <w:szCs w:val="24"/>
        </w:rPr>
        <w:t>，隶属于</w:t>
      </w:r>
      <w:r>
        <w:rPr>
          <w:rFonts w:ascii="宋体" w:hAnsi="宋体" w:eastAsia="宋体" w:cs="Times New Roman"/>
          <w:color w:val="262626"/>
          <w:sz w:val="24"/>
          <w:szCs w:val="24"/>
        </w:rPr>
        <w:t>德国大陆集团</w:t>
      </w:r>
      <w:r>
        <w:rPr>
          <w:rFonts w:hint="eastAsia" w:ascii="宋体" w:hAnsi="宋体" w:eastAsia="宋体" w:cs="Times New Roman"/>
          <w:color w:val="262626"/>
          <w:sz w:val="24"/>
          <w:szCs w:val="24"/>
        </w:rPr>
        <w:t>，传感器与执行器业务单元及供油与后处理管理业务单元亚太区总部。每个业务单元都有自己独立的研发中心、项目管理部、业务发展部和生产制造中心。作为我校的研究生实践教学基地，大陆汽车电子（芜湖）有限公司一直致力于相关研究生的专业培养。</w:t>
      </w:r>
    </w:p>
    <w:bookmarkEnd w:id="0"/>
    <w:p>
      <w:pPr>
        <w:spacing w:before="100" w:beforeAutospacing="1" w:after="100" w:afterAutospacing="1" w:line="480" w:lineRule="atLeast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 xml:space="preserve"> </w:t>
      </w:r>
      <w:r>
        <w:rPr>
          <w:rFonts w:ascii="宋体" w:hAnsi="宋体" w:eastAsia="宋体" w:cs="Times New Roman"/>
          <w:color w:val="262626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color w:val="262626"/>
          <w:sz w:val="24"/>
          <w:szCs w:val="24"/>
        </w:rPr>
        <w:t>现公司与我校协商，面向我校研究生提供系列工程师岗位，以提升专业相关技能。现将有关事项通知如下：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一、岗位设置：工程师助理。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二、专业要求：机械工程、电子与通信工程、计算机技术、软件工程、控制工程、工业设计、材料工程、管理科学与工程等相关专业。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三、招募对象：全日制在读硕士研究生以上学历。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四、相关待遇：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1.实习工资2000元/月；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2.研发或制造流程培训；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3.免费工作餐及班车；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五、时间周期：硕士研究生实习至少6个月以上。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六、注意事项：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1.岗位方向及专业需求请查看附件；</w:t>
      </w:r>
    </w:p>
    <w:p>
      <w:pPr>
        <w:spacing w:before="100" w:beforeAutospacing="1" w:after="100" w:afterAutospacing="1" w:line="480" w:lineRule="atLeast"/>
        <w:ind w:firstLine="480"/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2.申请研究生请在个人简历上备注所申请职位并将简历电子版发送至</w:t>
      </w:r>
      <w:r>
        <w:fldChar w:fldCharType="begin"/>
      </w:r>
      <w:r>
        <w:instrText xml:space="preserve"> HYPERLINK "mailto:qilin.li@continental-corporation.com" </w:instrText>
      </w:r>
      <w:r>
        <w:fldChar w:fldCharType="separate"/>
      </w:r>
      <w:r>
        <w:rPr>
          <w:rStyle w:val="4"/>
          <w:rFonts w:ascii="宋体" w:hAnsi="宋体" w:eastAsia="宋体" w:cs="Times New Roman"/>
          <w:sz w:val="24"/>
          <w:szCs w:val="24"/>
        </w:rPr>
        <w:t>qilin.li@continental-corporation.com</w:t>
      </w:r>
      <w:r>
        <w:rPr>
          <w:rStyle w:val="4"/>
          <w:rFonts w:ascii="宋体" w:hAnsi="宋体" w:eastAsia="宋体" w:cs="Times New Roman"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color w:val="262626"/>
          <w:sz w:val="24"/>
          <w:szCs w:val="24"/>
        </w:rPr>
        <w:t>，联系人：李女士，联系电话：</w:t>
      </w:r>
      <w:r>
        <w:rPr>
          <w:rFonts w:ascii="宋体" w:hAnsi="宋体" w:eastAsia="宋体" w:cs="Times New Roman"/>
          <w:color w:val="262626"/>
          <w:sz w:val="24"/>
          <w:szCs w:val="24"/>
        </w:rPr>
        <w:t>2307145</w:t>
      </w:r>
      <w:r>
        <w:rPr>
          <w:rFonts w:hint="eastAsia" w:ascii="宋体" w:hAnsi="宋体" w:eastAsia="宋体" w:cs="Times New Roman"/>
          <w:color w:val="262626"/>
          <w:sz w:val="24"/>
          <w:szCs w:val="24"/>
        </w:rPr>
        <w:t>。</w:t>
      </w:r>
    </w:p>
    <w:p>
      <w:pPr>
        <w:rPr>
          <w:rFonts w:hint="eastAsia" w:ascii="宋体" w:hAnsi="宋体" w:eastAsia="宋体" w:cs="Times New Roman"/>
          <w:color w:val="262626"/>
          <w:sz w:val="24"/>
          <w:szCs w:val="24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</w:rPr>
        <w:t>3.材料提交截止时间：2019年5月26日前。</w:t>
      </w:r>
    </w:p>
    <w:p>
      <w:pPr>
        <w:rPr>
          <w:rFonts w:hint="eastAsia" w:ascii="宋体" w:hAnsi="宋体" w:eastAsia="宋体" w:cs="Times New Roman"/>
          <w:color w:val="262626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262626"/>
          <w:sz w:val="24"/>
          <w:szCs w:val="24"/>
          <w:lang w:eastAsia="zh-CN"/>
        </w:rPr>
        <w:t>附：具体需求表</w:t>
      </w:r>
    </w:p>
    <w:tbl>
      <w:tblPr>
        <w:tblW w:w="92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465"/>
        <w:gridCol w:w="1560"/>
        <w:gridCol w:w="28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机械与汽车工程学院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模具工程师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测试工程师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计算机与信息学院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应用开发工程师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管理工程学院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质量工程师</w:t>
            </w:r>
          </w:p>
        </w:tc>
      </w:tr>
    </w:tbl>
    <w:p>
      <w:pPr>
        <w:rPr>
          <w:rFonts w:hint="eastAsia" w:ascii="宋体" w:hAnsi="宋体" w:eastAsia="宋体" w:cs="Times New Roman"/>
          <w:color w:val="262626"/>
          <w:sz w:val="24"/>
          <w:szCs w:val="24"/>
        </w:rPr>
      </w:pPr>
    </w:p>
    <w:sectPr>
      <w:pgSz w:w="11906" w:h="16838"/>
      <w:pgMar w:top="1440" w:right="1800" w:bottom="1440" w:left="1800" w:header="850" w:footer="9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5"/>
    <w:rsid w:val="00045757"/>
    <w:rsid w:val="000823FB"/>
    <w:rsid w:val="00086D1E"/>
    <w:rsid w:val="001021E5"/>
    <w:rsid w:val="001B418E"/>
    <w:rsid w:val="003D679A"/>
    <w:rsid w:val="004B7BF4"/>
    <w:rsid w:val="007169E8"/>
    <w:rsid w:val="007C6F5C"/>
    <w:rsid w:val="00925535"/>
    <w:rsid w:val="00AA5EF3"/>
    <w:rsid w:val="00B86FD2"/>
    <w:rsid w:val="00D800DC"/>
    <w:rsid w:val="00DC0466"/>
    <w:rsid w:val="00EE7555"/>
    <w:rsid w:val="00F15E8A"/>
    <w:rsid w:val="00F625E9"/>
    <w:rsid w:val="40913BD0"/>
    <w:rsid w:val="4BDD20A9"/>
    <w:rsid w:val="634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p0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customStyle="1" w:styleId="6">
    <w:name w:val="p16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713</Characters>
  <Lines>5</Lines>
  <Paragraphs>1</Paragraphs>
  <TotalTime>6</TotalTime>
  <ScaleCrop>false</ScaleCrop>
  <LinksUpToDate>false</LinksUpToDate>
  <CharactersWithSpaces>836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2019-05-22T03:12:00Z</dcterms:created>
  <dc:creator>Li, Qilin</dc:creator>
  <cp:lastModifiedBy>Administrator</cp:lastModifiedBy>
  <dcterms:modified xsi:type="dcterms:W3CDTF">2019-05-22T07:02:55Z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