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CB2E">
      <w:pPr>
        <w:spacing w:line="360" w:lineRule="auto"/>
        <w:ind w:left="1114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23A7038F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第二届安徽工程大学研究生智慧城市技术与创意设计大赛</w:t>
      </w:r>
      <w:bookmarkStart w:id="0" w:name="_Toc108088507"/>
      <w:bookmarkStart w:id="1" w:name="_Toc721084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项目简表</w:t>
      </w:r>
      <w:bookmarkEnd w:id="0"/>
      <w:bookmarkEnd w:id="1"/>
    </w:p>
    <w:p w14:paraId="5CA8D785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</w:p>
    <w:tbl>
      <w:tblPr>
        <w:tblStyle w:val="7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1792"/>
        <w:gridCol w:w="1464"/>
        <w:gridCol w:w="1570"/>
        <w:gridCol w:w="1842"/>
        <w:gridCol w:w="3822"/>
      </w:tblGrid>
      <w:tr w14:paraId="7B78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7CAF9BD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作品名称</w:t>
            </w:r>
          </w:p>
        </w:tc>
        <w:tc>
          <w:tcPr>
            <w:tcW w:w="8698" w:type="dxa"/>
            <w:gridSpan w:val="4"/>
          </w:tcPr>
          <w:p w14:paraId="5851AF5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6747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605C8C8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团队名称</w:t>
            </w:r>
          </w:p>
        </w:tc>
        <w:tc>
          <w:tcPr>
            <w:tcW w:w="8698" w:type="dxa"/>
            <w:gridSpan w:val="4"/>
          </w:tcPr>
          <w:p w14:paraId="368C5AB2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2DE2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5A5714F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参赛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Hans"/>
              </w:rPr>
              <w:t>赛道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/</w:t>
            </w:r>
          </w:p>
          <w:p w14:paraId="781AD66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赛题</w:t>
            </w:r>
          </w:p>
        </w:tc>
        <w:tc>
          <w:tcPr>
            <w:tcW w:w="8698" w:type="dxa"/>
            <w:gridSpan w:val="4"/>
            <w:vAlign w:val="center"/>
          </w:tcPr>
          <w:p w14:paraId="4FAF87E1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.定向赛道-低空经济与空天科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.定向赛道-智慧交通与数字孪生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</w:t>
            </w:r>
          </w:p>
          <w:p w14:paraId="66DE1D95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.定向赛道-智能建造与城市更新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.定向赛道-未来城市与太空人居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</w:t>
            </w:r>
          </w:p>
          <w:p w14:paraId="605D67D5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.定向赛道-智慧文旅与乡村振兴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bookmarkStart w:id="2" w:name="OLE_LINK1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智慧能源与环境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bookmarkEnd w:id="2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21"/>
              </w:rPr>
              <w:t xml:space="preserve"> </w:t>
            </w:r>
          </w:p>
          <w:p w14:paraId="054581E6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7.</w:t>
            </w:r>
            <w:bookmarkStart w:id="3" w:name="OLE_LINK2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bookmarkEnd w:id="3"/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韧性城市与智慧应急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AI与具身智能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3690E679">
            <w:pPr>
              <w:widowControl/>
              <w:jc w:val="distribute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9.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智慧生活与大健康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bookmarkStart w:id="4" w:name="OLE_LINK6"/>
            <w:bookmarkStart w:id="5" w:name="OLE_LINK7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  <w:bookmarkEnd w:id="4"/>
            <w:bookmarkEnd w:id="5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10.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城市运维与安全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7CECD00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11.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智能材料与绿色建造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</w:p>
          <w:p w14:paraId="15C10EC3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.自由赛道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784F902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13.地方特色赛道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17681D7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bookmarkStart w:id="6" w:name="_GoBack"/>
            <w:bookmarkEnd w:id="6"/>
          </w:p>
          <w:p w14:paraId="50F8344C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</w:p>
          <w:p w14:paraId="4AD74A20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</w:p>
          <w:p w14:paraId="0B304CFD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14:paraId="29D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1D0A833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队长姓名</w:t>
            </w:r>
          </w:p>
        </w:tc>
        <w:tc>
          <w:tcPr>
            <w:tcW w:w="3034" w:type="dxa"/>
            <w:gridSpan w:val="2"/>
          </w:tcPr>
          <w:p w14:paraId="7D0B2BB1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E7E6E6"/>
          </w:tcPr>
          <w:p w14:paraId="4622BAB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队长联系电话</w:t>
            </w:r>
          </w:p>
        </w:tc>
        <w:tc>
          <w:tcPr>
            <w:tcW w:w="3822" w:type="dxa"/>
          </w:tcPr>
          <w:p w14:paraId="68AE79E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7741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7DA46AC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团队成员</w:t>
            </w:r>
          </w:p>
        </w:tc>
        <w:tc>
          <w:tcPr>
            <w:tcW w:w="8698" w:type="dxa"/>
            <w:gridSpan w:val="4"/>
          </w:tcPr>
          <w:p w14:paraId="444BB82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372E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2838540A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报告内容</w:t>
            </w:r>
          </w:p>
          <w:p w14:paraId="252E61E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摘要</w:t>
            </w: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4BF3C018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）项目背景</w:t>
            </w:r>
          </w:p>
        </w:tc>
      </w:tr>
      <w:tr w14:paraId="3639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1DDCBF85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5D31006F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创意灵感的来源，将解决什么问题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迎合怎样的市场需求等等，不超过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)</w:t>
            </w:r>
          </w:p>
          <w:p w14:paraId="359BA2F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626AF8F">
            <w:pPr>
              <w:widowControl/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049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71878284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2A57200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）立项思路</w:t>
            </w:r>
          </w:p>
        </w:tc>
      </w:tr>
      <w:tr w14:paraId="70FF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C61D152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3CF872D3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项目的创新思路、已有基础等等，不超过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)</w:t>
            </w:r>
          </w:p>
          <w:p w14:paraId="6F8154A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19C9BA7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3708D6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2391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E2ED5F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75BBE221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）解决方案</w:t>
            </w:r>
          </w:p>
        </w:tc>
      </w:tr>
      <w:tr w14:paraId="2EAF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444014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678E3DA1">
            <w:pPr>
              <w:widowControl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项目的解决方案与技术路线、创新点等等，不超过6</w:t>
            </w: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00</w:t>
            </w: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)</w:t>
            </w:r>
          </w:p>
          <w:p w14:paraId="6958312A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6555821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D71D80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E1FE27E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367E11B3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147CCCE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EC47A02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71A879F7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C3174F3"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1"/>
              </w:rPr>
            </w:pPr>
          </w:p>
          <w:p w14:paraId="6E1D520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C22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E7A608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7F1FAEF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商业模式和预期效益</w:t>
            </w:r>
          </w:p>
        </w:tc>
      </w:tr>
      <w:tr w14:paraId="7855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5E5D62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1CEEFA71">
            <w:pPr>
              <w:widowControl/>
              <w:rPr>
                <w:rFonts w:ascii="Times New Roman" w:hAnsi="Times New Roman" w:eastAsia="仿宋" w:cs="Times New Roman"/>
                <w:color w:val="595959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(概括商业模式、预期市场与前景等等，不超过300字)</w:t>
            </w:r>
          </w:p>
          <w:p w14:paraId="71C7E3E9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469E857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024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208F3AE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作品技术</w:t>
            </w:r>
          </w:p>
          <w:p w14:paraId="5E9AB71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自评价</w:t>
            </w:r>
          </w:p>
        </w:tc>
        <w:tc>
          <w:tcPr>
            <w:tcW w:w="1464" w:type="dxa"/>
            <w:vAlign w:val="center"/>
          </w:tcPr>
          <w:p w14:paraId="2B6B5B0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t>作品所处</w:t>
            </w:r>
          </w:p>
          <w:p w14:paraId="091CD7F2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t>研发阶段：</w:t>
            </w:r>
          </w:p>
        </w:tc>
        <w:tc>
          <w:tcPr>
            <w:tcW w:w="7234" w:type="dxa"/>
            <w:gridSpan w:val="3"/>
            <w:vAlign w:val="center"/>
          </w:tcPr>
          <w:p w14:paraId="292CF53F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创意设计类;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基础研究类； </w:t>
            </w:r>
          </w:p>
          <w:p w14:paraId="6F231EA4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软硬件开发类;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工程实施类</w:t>
            </w:r>
          </w:p>
        </w:tc>
      </w:tr>
      <w:tr w14:paraId="23A8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D48048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5620A7F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先进性：</w:t>
            </w:r>
          </w:p>
        </w:tc>
        <w:tc>
          <w:tcPr>
            <w:tcW w:w="7234" w:type="dxa"/>
            <w:gridSpan w:val="3"/>
            <w:vAlign w:val="center"/>
          </w:tcPr>
          <w:p w14:paraId="11AA7D44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国际领先;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国际先进;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国内领先;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国内先进 </w:t>
            </w:r>
          </w:p>
          <w:p w14:paraId="6001AA25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国内一般;</w:t>
            </w: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无法判断</w:t>
            </w:r>
          </w:p>
        </w:tc>
      </w:tr>
      <w:tr w14:paraId="771E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4BB40A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4DA94D54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成果交付物类型（可多选）</w:t>
            </w:r>
          </w:p>
        </w:tc>
        <w:tc>
          <w:tcPr>
            <w:tcW w:w="7234" w:type="dxa"/>
            <w:gridSpan w:val="3"/>
            <w:vAlign w:val="center"/>
          </w:tcPr>
          <w:p w14:paraId="4C590370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□硬件 □软件 □工艺 □方法 □服务 □商业模式 </w:t>
            </w:r>
          </w:p>
          <w:p w14:paraId="6893554A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□其他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</w:t>
            </w:r>
          </w:p>
        </w:tc>
      </w:tr>
      <w:tr w14:paraId="3BCC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215EE5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559DBAC9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技术成熟度（单选）：</w:t>
            </w:r>
          </w:p>
        </w:tc>
        <w:tc>
          <w:tcPr>
            <w:tcW w:w="7234" w:type="dxa"/>
            <w:gridSpan w:val="3"/>
            <w:vAlign w:val="center"/>
          </w:tcPr>
          <w:p w14:paraId="479A2096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□第1级 □第2级 □第3级 □第4级 </w:t>
            </w:r>
          </w:p>
          <w:p w14:paraId="3F66F272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□第5级 □第6级 □第7级 □第8级 </w:t>
            </w:r>
          </w:p>
          <w:p w14:paraId="090C9527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□第9级</w:t>
            </w:r>
          </w:p>
        </w:tc>
      </w:tr>
      <w:tr w14:paraId="75AE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9E81C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1651D406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国内外对比参照物（可多个参照物）：</w:t>
            </w:r>
          </w:p>
        </w:tc>
        <w:tc>
          <w:tcPr>
            <w:tcW w:w="7234" w:type="dxa"/>
            <w:gridSpan w:val="3"/>
            <w:vAlign w:val="center"/>
          </w:tcPr>
          <w:p w14:paraId="5FEE5DA4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国际产品/技术/标准;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国内产品/技术/标准;</w:t>
            </w:r>
          </w:p>
          <w:p w14:paraId="78501A80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如有给出具体对标产品名称：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 </w:t>
            </w:r>
          </w:p>
          <w:p w14:paraId="3AD6449E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无对比参照物</w:t>
            </w:r>
          </w:p>
          <w:p w14:paraId="3CFE723E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</w:p>
        </w:tc>
      </w:tr>
      <w:tr w14:paraId="4DA0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2D3CA0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74E71CC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关键指标</w:t>
            </w:r>
          </w:p>
          <w:p w14:paraId="22BB7561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提升情况：（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18"/>
              </w:rPr>
              <w:t>关键指标一般3-5项，具体数值需有相关试验报告、第三方检测报告等佐证材料支撑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）</w:t>
            </w:r>
          </w:p>
        </w:tc>
        <w:tc>
          <w:tcPr>
            <w:tcW w:w="7234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page" w:tblpXSpec="center" w:tblpY="396"/>
              <w:tblOverlap w:val="never"/>
              <w:tblW w:w="701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1170"/>
              <w:gridCol w:w="1124"/>
              <w:gridCol w:w="1095"/>
              <w:gridCol w:w="2118"/>
            </w:tblGrid>
            <w:tr w14:paraId="517BB7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8AE6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仿宋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指标名称</w:t>
                  </w: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59E5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仿宋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指标值</w:t>
                  </w: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5C0D1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参照值</w:t>
                  </w: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4E9B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提升度%</w:t>
                  </w: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37FC8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参照对象</w:t>
                  </w:r>
                </w:p>
              </w:tc>
            </w:tr>
            <w:tr w14:paraId="19C346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A90D8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CC3C9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54222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0647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3459E2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51B52B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C895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1DA05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2D9D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7CF50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2E5EF3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6CA6FA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81649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10140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3F753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CC381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CA7B9C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5EA4C8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48761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064D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36F6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AAFE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B376A2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67A735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869E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60EA5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3DF57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92DF5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22AFA9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</w:tbl>
          <w:p w14:paraId="290D2574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</w:p>
        </w:tc>
      </w:tr>
      <w:tr w14:paraId="1BCD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71A2BBC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66A02A37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提升维度（可多选）：</w:t>
            </w:r>
          </w:p>
        </w:tc>
        <w:tc>
          <w:tcPr>
            <w:tcW w:w="7234" w:type="dxa"/>
            <w:gridSpan w:val="3"/>
            <w:vAlign w:val="center"/>
          </w:tcPr>
          <w:p w14:paraId="1313A8BC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  <w:u w:val="single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质量提升;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5CCCC105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成本降低;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734F35BA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效率提升;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798974A1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生产/交付周期缩短：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</w:t>
            </w:r>
          </w:p>
          <w:p w14:paraId="3E334083"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新功能实现：</w:t>
            </w:r>
            <w:r>
              <w:rPr>
                <w:rFonts w:hint="eastAsia" w:ascii="Times New Roman" w:hAnsi="Times New Roman" w:eastAsia="仿宋" w:cs="仿宋"/>
                <w:strike/>
                <w:kern w:val="0"/>
                <w:sz w:val="24"/>
                <w:szCs w:val="18"/>
              </w:rPr>
              <w:t xml:space="preserve">                            </w:t>
            </w:r>
          </w:p>
        </w:tc>
      </w:tr>
    </w:tbl>
    <w:p w14:paraId="44058CE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85E370-ED35-4A59-879F-26EECD1335C7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01989B-A438-4820-B7EE-EF7E656F490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1A28847-F3D3-4452-9485-B59AF25557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35E7A16"/>
    <w:rsid w:val="06941DC6"/>
    <w:rsid w:val="0A183B44"/>
    <w:rsid w:val="19F6DA34"/>
    <w:rsid w:val="1C2838BF"/>
    <w:rsid w:val="1D485456"/>
    <w:rsid w:val="1F6B6AC0"/>
    <w:rsid w:val="1FFFE5BD"/>
    <w:rsid w:val="28CA642A"/>
    <w:rsid w:val="2BDF9E85"/>
    <w:rsid w:val="333FDE2C"/>
    <w:rsid w:val="3F67793C"/>
    <w:rsid w:val="42B0500A"/>
    <w:rsid w:val="45AC7FDA"/>
    <w:rsid w:val="49AA4F69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766</Characters>
  <Lines>11</Lines>
  <Paragraphs>3</Paragraphs>
  <TotalTime>1</TotalTime>
  <ScaleCrop>false</ScaleCrop>
  <LinksUpToDate>false</LinksUpToDate>
  <CharactersWithSpaces>1105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2025-06-04T12:42:00Z</dcterms:created>
  <dc:creator>ZA</dc:creator>
  <cp:lastModifiedBy>沈金金</cp:lastModifiedBy>
  <dcterms:modified xsi:type="dcterms:W3CDTF">2026-07-03T06:26:44Z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eyJoZGlkIjoiMDEwZGRhMjZjZGFiNWZiM2I1NmEyMWEzYjkyMGRjMjAiLCJ1c2VySWQiOiI0NzY5MDU5OTIifQ==</vt:lpwstr>
  </property>
  <property fmtid="{D5CDD505-2E9C-101B-9397-08002B2CF9AE}" pid="4" name="ICV">
    <vt:lpwstr>52254B7D4BEC44C7AC8CB2B97703B85B_13</vt:lpwstr>
  </property>
</Properties>
</file>