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5F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default" w:ascii="方正黑体_GBK" w:hAnsi="方正黑体_GBK" w:eastAsia="方正黑体_GBK" w:cs="方正黑体_GBK"/>
          <w:b w:val="0"/>
          <w:bCs w:val="0"/>
          <w:color w:val="auto"/>
          <w:spacing w:val="-2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-20"/>
          <w:sz w:val="32"/>
          <w:szCs w:val="32"/>
          <w:highlight w:val="none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-20"/>
          <w:sz w:val="32"/>
          <w:szCs w:val="32"/>
          <w:highlight w:val="none"/>
          <w:lang w:val="en-US" w:eastAsia="zh-CN"/>
        </w:rPr>
        <w:t>3</w:t>
      </w:r>
      <w:bookmarkStart w:id="0" w:name="_GoBack"/>
      <w:bookmarkEnd w:id="0"/>
    </w:p>
    <w:p w14:paraId="3679F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color w:val="auto"/>
          <w:sz w:val="44"/>
          <w:szCs w:val="44"/>
          <w:highlight w:val="none"/>
        </w:rPr>
      </w:pPr>
    </w:p>
    <w:p w14:paraId="2EC6A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highlight w:val="none"/>
          <w:lang w:val="en-US" w:eastAsia="zh-CN"/>
        </w:rPr>
        <w:t>2024年“大黄山”非遗文创大赛总体标准</w:t>
      </w:r>
    </w:p>
    <w:p w14:paraId="2F7A3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color w:val="auto"/>
          <w:sz w:val="44"/>
          <w:szCs w:val="44"/>
          <w:highlight w:val="none"/>
        </w:rPr>
      </w:pPr>
    </w:p>
    <w:p w14:paraId="3E4C4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参赛的非遗文创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商品（产品、作品）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的新创意、新设计、新技术、新应用、新工艺等方面的技能、技艺需要通过以下各方面比赛：</w:t>
      </w:r>
    </w:p>
    <w:p w14:paraId="19FA3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地域性：突出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大黄山地区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特色，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鲜明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体现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大黄山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非遗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元素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特点和特征。</w:t>
      </w:r>
    </w:p>
    <w:p w14:paraId="15BCF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实用性：设计合理、美观、安全、绿色环保。有与家居、办公、旅行等生活相关的应用性，有一定的实用价值（工艺品除外）。</w:t>
      </w:r>
    </w:p>
    <w:p w14:paraId="1EB63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创新性：创意新颖、设计巧妙，技艺或品种独创，或造型、或功能、或口感等独特，易被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游客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接受。传统工艺推陈出新，高新技术得到应用，具有自主知识产权。</w:t>
      </w:r>
    </w:p>
    <w:p w14:paraId="2D2CC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市场性：须已批量生产或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可以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批量生产，价格定位合理，市场认知度高，销售好或潜力大。</w:t>
      </w:r>
    </w:p>
    <w:p w14:paraId="2D619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工艺性：工艺精良、制作精湛、用材合理。符合相关国内外技术质量标准和安全标准（通过标准认定的以证书为准）。</w:t>
      </w:r>
    </w:p>
    <w:p w14:paraId="02D97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rPr>
          <w:rFonts w:hint="eastAsia" w:ascii="方正仿宋简体" w:hAnsi="方正仿宋简体" w:eastAsia="方正仿宋简体" w:cs="方正仿宋简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示范性：注重传统与现代、文化与科技、地域性与实用性的结合，市场占有率高或潜在市场大，能够引导非遗文创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商品（产品）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的消费取向和流行趋势。</w:t>
      </w:r>
    </w:p>
    <w:sectPr>
      <w:pgSz w:w="11906" w:h="16838"/>
      <w:pgMar w:top="1467" w:right="1531" w:bottom="1247" w:left="1531" w:header="851" w:footer="992" w:gutter="0"/>
      <w:pgNumType w:fmt="numberInDash"/>
      <w:cols w:space="720" w:num="1"/>
      <w:docGrid w:type="lines"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3YzhkY2YyYTM4NzM5ZjVlNGZkMDgyNzNjYmIwYjkifQ=="/>
  </w:docVars>
  <w:rsids>
    <w:rsidRoot w:val="1A187EDE"/>
    <w:rsid w:val="01417709"/>
    <w:rsid w:val="07910B61"/>
    <w:rsid w:val="09C74ABB"/>
    <w:rsid w:val="18B8626A"/>
    <w:rsid w:val="1A187EDE"/>
    <w:rsid w:val="2E131BFF"/>
    <w:rsid w:val="37777240"/>
    <w:rsid w:val="6F9DEEF9"/>
    <w:rsid w:val="748D569D"/>
    <w:rsid w:val="7A522E91"/>
    <w:rsid w:val="F3B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401</Words>
  <Characters>410</Characters>
  <Lines>0</Lines>
  <Paragraphs>0</Paragraphs>
  <TotalTime>1</TotalTime>
  <ScaleCrop>false</ScaleCrop>
  <LinksUpToDate>false</LinksUpToDate>
  <CharactersWithSpaces>411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2024-08-06T23:42:00Z</dcterms:created>
  <dc:creator>蔡立</dc:creator>
  <cp:lastModifiedBy>师资科</cp:lastModifiedBy>
  <dcterms:modified xsi:type="dcterms:W3CDTF">2024-11-07T08:58:55Z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41EEB12F7D53476DBA9C4715192D54EB_13</vt:lpwstr>
  </property>
</Properties>
</file>