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08CDB" w14:textId="77777777" w:rsidR="008B19AC" w:rsidRDefault="008B19AC">
      <w:pPr>
        <w:jc w:val="center"/>
        <w:rPr>
          <w:rFonts w:ascii="方正小标宋简体" w:eastAsia="方正小标宋简体" w:hAnsi="等线" w:cs="Times New Roman" w:hint="eastAsia"/>
          <w:sz w:val="32"/>
          <w:szCs w:val="32"/>
        </w:rPr>
      </w:pPr>
    </w:p>
    <w:p w14:paraId="5EA85EC9" w14:textId="77777777" w:rsidR="008B19AC" w:rsidRDefault="008B19AC">
      <w:pPr>
        <w:jc w:val="center"/>
        <w:rPr>
          <w:rFonts w:ascii="方正小标宋简体" w:eastAsia="方正小标宋简体" w:hAnsi="等线" w:cs="Times New Roman" w:hint="eastAsia"/>
          <w:sz w:val="32"/>
          <w:szCs w:val="32"/>
        </w:rPr>
      </w:pPr>
    </w:p>
    <w:p w14:paraId="7C492BD2" w14:textId="77777777" w:rsidR="008B19AC" w:rsidRDefault="008B19AC">
      <w:pPr>
        <w:jc w:val="center"/>
        <w:rPr>
          <w:rFonts w:ascii="方正小标宋简体" w:eastAsia="方正小标宋简体" w:hAnsi="等线" w:cs="Times New Roman" w:hint="eastAsia"/>
          <w:sz w:val="32"/>
          <w:szCs w:val="32"/>
        </w:rPr>
      </w:pPr>
    </w:p>
    <w:p w14:paraId="1E2304B0" w14:textId="77777777" w:rsidR="008B19AC" w:rsidRDefault="0047140B">
      <w:pPr>
        <w:jc w:val="center"/>
        <w:rPr>
          <w:rFonts w:ascii="方正小标宋简体" w:eastAsia="方正小标宋简体" w:hAnsi="等线" w:cs="Times New Roman" w:hint="eastAsia"/>
          <w:sz w:val="52"/>
          <w:szCs w:val="52"/>
        </w:rPr>
      </w:pPr>
      <w:r>
        <w:rPr>
          <w:rFonts w:ascii="方正小标宋简体" w:eastAsia="方正小标宋简体" w:hAnsi="等线" w:cs="Times New Roman" w:hint="eastAsia"/>
          <w:sz w:val="52"/>
          <w:szCs w:val="52"/>
        </w:rPr>
        <w:t>安徽工程大学研究生教育教学</w:t>
      </w:r>
    </w:p>
    <w:p w14:paraId="40778EE8" w14:textId="6977F83C" w:rsidR="008B19AC" w:rsidRDefault="0047140B">
      <w:pPr>
        <w:jc w:val="center"/>
        <w:rPr>
          <w:rFonts w:ascii="方正小标宋简体" w:eastAsia="方正小标宋简体" w:hAnsi="等线" w:cs="Times New Roman" w:hint="eastAsia"/>
          <w:sz w:val="52"/>
          <w:szCs w:val="52"/>
        </w:rPr>
      </w:pPr>
      <w:r>
        <w:rPr>
          <w:rFonts w:ascii="方正小标宋简体" w:eastAsia="方正小标宋简体" w:hAnsi="等线" w:cs="Times New Roman" w:hint="eastAsia"/>
          <w:sz w:val="52"/>
          <w:szCs w:val="52"/>
        </w:rPr>
        <w:t>管理系统</w:t>
      </w:r>
      <w:r w:rsidR="00643E75">
        <w:rPr>
          <w:rFonts w:ascii="方正小标宋简体" w:eastAsia="方正小标宋简体" w:hAnsi="等线" w:cs="Times New Roman" w:hint="eastAsia"/>
          <w:sz w:val="52"/>
          <w:szCs w:val="52"/>
        </w:rPr>
        <w:t>招生资格</w:t>
      </w:r>
      <w:r>
        <w:rPr>
          <w:rFonts w:ascii="方正小标宋简体" w:eastAsia="方正小标宋简体" w:hAnsi="等线" w:cs="Times New Roman" w:hint="eastAsia"/>
          <w:sz w:val="52"/>
          <w:szCs w:val="52"/>
        </w:rPr>
        <w:t>模块操作手册</w:t>
      </w:r>
    </w:p>
    <w:p w14:paraId="45B2323F" w14:textId="77777777" w:rsidR="008B19AC" w:rsidRDefault="008B19AC">
      <w:pPr>
        <w:jc w:val="center"/>
        <w:rPr>
          <w:rFonts w:ascii="方正小标宋简体" w:eastAsia="方正小标宋简体" w:hAnsi="等线" w:cs="Times New Roman" w:hint="eastAsia"/>
          <w:sz w:val="52"/>
          <w:szCs w:val="52"/>
        </w:rPr>
      </w:pPr>
    </w:p>
    <w:p w14:paraId="603E7E2A" w14:textId="3FC28D6F" w:rsidR="008B19AC" w:rsidRDefault="0047140B">
      <w:pPr>
        <w:jc w:val="center"/>
        <w:rPr>
          <w:rFonts w:ascii="方正小标宋简体" w:eastAsia="方正小标宋简体" w:hAnsi="等线" w:cs="Times New Roman" w:hint="eastAsia"/>
          <w:sz w:val="44"/>
          <w:szCs w:val="44"/>
        </w:rPr>
      </w:pPr>
      <w:r>
        <w:rPr>
          <w:rFonts w:ascii="方正小标宋简体" w:eastAsia="方正小标宋简体" w:hAnsi="等线" w:cs="Times New Roman" w:hint="eastAsia"/>
          <w:sz w:val="44"/>
          <w:szCs w:val="44"/>
        </w:rPr>
        <w:t>（</w:t>
      </w:r>
      <w:r w:rsidR="00643E75">
        <w:rPr>
          <w:rFonts w:ascii="方正小标宋简体" w:eastAsia="方正小标宋简体" w:hAnsi="等线" w:cs="Times New Roman" w:hint="eastAsia"/>
          <w:sz w:val="44"/>
          <w:szCs w:val="44"/>
        </w:rPr>
        <w:t>学位点</w:t>
      </w:r>
      <w:r w:rsidR="001929F4">
        <w:rPr>
          <w:rFonts w:ascii="方正小标宋简体" w:eastAsia="方正小标宋简体" w:hAnsi="等线" w:cs="Times New Roman" w:hint="eastAsia"/>
          <w:sz w:val="44"/>
          <w:szCs w:val="44"/>
        </w:rPr>
        <w:t>负责人</w:t>
      </w:r>
      <w:r>
        <w:rPr>
          <w:rFonts w:ascii="方正小标宋简体" w:eastAsia="方正小标宋简体" w:hAnsi="等线" w:cs="Times New Roman" w:hint="eastAsia"/>
          <w:sz w:val="44"/>
          <w:szCs w:val="44"/>
        </w:rPr>
        <w:t>及教授委员会审核篇）</w:t>
      </w:r>
    </w:p>
    <w:p w14:paraId="587B04F2" w14:textId="77777777" w:rsidR="008B19AC" w:rsidRDefault="008B19AC">
      <w:pPr>
        <w:jc w:val="center"/>
        <w:rPr>
          <w:rFonts w:ascii="方正小标宋简体" w:eastAsia="方正小标宋简体" w:hAnsi="等线" w:cs="Times New Roman" w:hint="eastAsia"/>
          <w:sz w:val="32"/>
          <w:szCs w:val="32"/>
        </w:rPr>
      </w:pPr>
    </w:p>
    <w:p w14:paraId="0279A324" w14:textId="77777777" w:rsidR="008B19AC" w:rsidRDefault="008B19AC">
      <w:pPr>
        <w:jc w:val="center"/>
        <w:rPr>
          <w:rFonts w:ascii="方正小标宋简体" w:eastAsia="方正小标宋简体" w:hAnsi="等线" w:cs="Times New Roman" w:hint="eastAsia"/>
          <w:sz w:val="32"/>
          <w:szCs w:val="32"/>
        </w:rPr>
      </w:pPr>
    </w:p>
    <w:p w14:paraId="0F744CC9" w14:textId="77777777" w:rsidR="008B19AC" w:rsidRDefault="008B19AC">
      <w:pPr>
        <w:jc w:val="center"/>
        <w:rPr>
          <w:rFonts w:ascii="方正小标宋简体" w:eastAsia="方正小标宋简体" w:hAnsi="等线" w:cs="Times New Roman" w:hint="eastAsia"/>
          <w:sz w:val="32"/>
          <w:szCs w:val="32"/>
        </w:rPr>
      </w:pPr>
    </w:p>
    <w:p w14:paraId="7BB2710B" w14:textId="77777777" w:rsidR="008B19AC" w:rsidRDefault="0047140B">
      <w:pPr>
        <w:jc w:val="center"/>
        <w:rPr>
          <w:rFonts w:ascii="方正小标宋简体" w:eastAsia="方正小标宋简体" w:hAnsi="等线" w:cs="Times New Roman" w:hint="eastAsia"/>
          <w:sz w:val="32"/>
          <w:szCs w:val="32"/>
        </w:rPr>
      </w:pPr>
      <w:r>
        <w:rPr>
          <w:rFonts w:ascii="方正小标宋简体" w:eastAsia="方正小标宋简体" w:hAnsi="等线" w:cs="Times New Roman" w:hint="eastAsia"/>
          <w:noProof/>
          <w:sz w:val="32"/>
          <w:szCs w:val="32"/>
        </w:rPr>
        <w:drawing>
          <wp:inline distT="0" distB="0" distL="114300" distR="114300" wp14:anchorId="3C9E5ECE" wp14:editId="22A7D83C">
            <wp:extent cx="1828800" cy="1779905"/>
            <wp:effectExtent l="0" t="0" r="0" b="10795"/>
            <wp:docPr id="6" name="图片 6" descr="f80c63cf-5d02-4b21-9e24-68c9f3acee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80c63cf-5d02-4b21-9e24-68c9f3acee6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7A26B" w14:textId="77777777" w:rsidR="008B19AC" w:rsidRDefault="008B19AC">
      <w:pPr>
        <w:jc w:val="center"/>
        <w:rPr>
          <w:rFonts w:ascii="方正小标宋简体" w:eastAsia="方正小标宋简体" w:hAnsi="等线" w:cs="Times New Roman" w:hint="eastAsia"/>
          <w:sz w:val="32"/>
          <w:szCs w:val="32"/>
        </w:rPr>
      </w:pPr>
    </w:p>
    <w:p w14:paraId="450E9A3E" w14:textId="77777777" w:rsidR="008B19AC" w:rsidRDefault="008B19AC">
      <w:pPr>
        <w:jc w:val="center"/>
        <w:rPr>
          <w:rFonts w:ascii="方正小标宋简体" w:eastAsia="方正小标宋简体" w:hAnsi="等线" w:cs="Times New Roman" w:hint="eastAsia"/>
          <w:sz w:val="32"/>
          <w:szCs w:val="32"/>
        </w:rPr>
      </w:pPr>
    </w:p>
    <w:p w14:paraId="5C401F47" w14:textId="77777777" w:rsidR="008B19AC" w:rsidRDefault="0047140B">
      <w:pPr>
        <w:jc w:val="center"/>
        <w:rPr>
          <w:rFonts w:ascii="方正小标宋简体" w:eastAsia="方正小标宋简体" w:hAnsi="等线" w:cs="Times New Roman" w:hint="eastAsia"/>
          <w:sz w:val="32"/>
          <w:szCs w:val="32"/>
        </w:rPr>
      </w:pPr>
      <w:r>
        <w:rPr>
          <w:rFonts w:ascii="方正小标宋简体" w:eastAsia="方正小标宋简体" w:hAnsi="等线" w:cs="Times New Roman" w:hint="eastAsia"/>
          <w:sz w:val="32"/>
          <w:szCs w:val="32"/>
        </w:rPr>
        <w:t>安徽工程大学研究生部</w:t>
      </w:r>
    </w:p>
    <w:p w14:paraId="22FCD012" w14:textId="094089EC" w:rsidR="008B19AC" w:rsidRDefault="0047140B">
      <w:pPr>
        <w:jc w:val="center"/>
        <w:rPr>
          <w:rFonts w:ascii="方正小标宋简体" w:eastAsia="方正小标宋简体" w:hAnsi="等线" w:cs="Times New Roman" w:hint="eastAsia"/>
          <w:sz w:val="32"/>
          <w:szCs w:val="32"/>
        </w:rPr>
      </w:pPr>
      <w:r>
        <w:rPr>
          <w:rFonts w:ascii="方正小标宋简体" w:eastAsia="方正小标宋简体" w:hAnsi="等线" w:cs="Times New Roman" w:hint="eastAsia"/>
          <w:sz w:val="32"/>
          <w:szCs w:val="32"/>
        </w:rPr>
        <w:t>202</w:t>
      </w:r>
      <w:r w:rsidR="00930EBD">
        <w:rPr>
          <w:rFonts w:ascii="方正小标宋简体" w:eastAsia="方正小标宋简体" w:hAnsi="等线" w:cs="Times New Roman" w:hint="eastAsia"/>
          <w:sz w:val="32"/>
          <w:szCs w:val="32"/>
        </w:rPr>
        <w:t>4</w:t>
      </w:r>
      <w:r>
        <w:rPr>
          <w:rFonts w:ascii="方正小标宋简体" w:eastAsia="方正小标宋简体" w:hAnsi="等线" w:cs="Times New Roman" w:hint="eastAsia"/>
          <w:sz w:val="32"/>
          <w:szCs w:val="32"/>
        </w:rPr>
        <w:t>年</w:t>
      </w:r>
      <w:r w:rsidR="00930EBD">
        <w:rPr>
          <w:rFonts w:ascii="方正小标宋简体" w:eastAsia="方正小标宋简体" w:hAnsi="等线" w:cs="Times New Roman" w:hint="eastAsia"/>
          <w:sz w:val="32"/>
          <w:szCs w:val="32"/>
        </w:rPr>
        <w:t>9</w:t>
      </w:r>
      <w:r>
        <w:rPr>
          <w:rFonts w:ascii="方正小标宋简体" w:eastAsia="方正小标宋简体" w:hAnsi="等线" w:cs="Times New Roman" w:hint="eastAsia"/>
          <w:sz w:val="32"/>
          <w:szCs w:val="32"/>
        </w:rPr>
        <w:t>月</w:t>
      </w:r>
    </w:p>
    <w:p w14:paraId="57C6FDE2" w14:textId="77777777" w:rsidR="008B19AC" w:rsidRDefault="0047140B">
      <w:pPr>
        <w:rPr>
          <w:rFonts w:ascii="方正小标宋简体" w:eastAsia="方正小标宋简体" w:hAnsi="等线" w:cs="Times New Roman" w:hint="eastAsia"/>
          <w:sz w:val="32"/>
          <w:szCs w:val="32"/>
        </w:rPr>
      </w:pPr>
      <w:r>
        <w:rPr>
          <w:rFonts w:ascii="方正小标宋简体" w:eastAsia="方正小标宋简体" w:hAnsi="等线" w:cs="Times New Roman"/>
          <w:sz w:val="32"/>
          <w:szCs w:val="32"/>
        </w:rPr>
        <w:br w:type="page"/>
      </w:r>
    </w:p>
    <w:sdt>
      <w:sdtPr>
        <w:rPr>
          <w:rFonts w:ascii="宋体" w:eastAsia="宋体" w:hAnsi="宋体"/>
        </w:rPr>
        <w:id w:val="147453281"/>
        <w15:color w:val="DBDBDB"/>
        <w:docPartObj>
          <w:docPartGallery w:val="Table of Contents"/>
          <w:docPartUnique/>
        </w:docPartObj>
      </w:sdtPr>
      <w:sdtContent>
        <w:p w14:paraId="08069B8D" w14:textId="77777777" w:rsidR="008B19AC" w:rsidRDefault="008B19AC">
          <w:pPr>
            <w:spacing w:line="580" w:lineRule="exact"/>
            <w:jc w:val="center"/>
            <w:rPr>
              <w:rFonts w:ascii="宋体" w:eastAsia="宋体" w:hAnsi="宋体" w:hint="eastAsia"/>
            </w:rPr>
          </w:pPr>
        </w:p>
        <w:p w14:paraId="008A188A" w14:textId="77777777" w:rsidR="008B19AC" w:rsidRDefault="0047140B">
          <w:pPr>
            <w:spacing w:line="580" w:lineRule="exact"/>
            <w:jc w:val="center"/>
            <w:rPr>
              <w:rFonts w:ascii="仿宋_GB2312" w:eastAsia="仿宋_GB2312" w:hAnsiTheme="majorHAnsi" w:cstheme="majorBidi" w:hint="eastAsia"/>
              <w:b/>
              <w:bCs/>
              <w:kern w:val="0"/>
              <w:sz w:val="44"/>
              <w:szCs w:val="44"/>
              <w:lang w:val="zh-CN"/>
            </w:rPr>
          </w:pPr>
          <w:r>
            <w:rPr>
              <w:rFonts w:ascii="仿宋_GB2312" w:eastAsia="仿宋_GB2312" w:hAnsiTheme="majorHAnsi" w:cstheme="majorBidi" w:hint="eastAsia"/>
              <w:b/>
              <w:bCs/>
              <w:kern w:val="0"/>
              <w:sz w:val="44"/>
              <w:szCs w:val="44"/>
              <w:lang w:val="zh-CN"/>
            </w:rPr>
            <w:t>目</w:t>
          </w:r>
          <w:r>
            <w:rPr>
              <w:rFonts w:ascii="仿宋_GB2312" w:eastAsia="仿宋_GB2312" w:hAnsiTheme="majorHAnsi" w:cstheme="majorBidi" w:hint="eastAsia"/>
              <w:b/>
              <w:bCs/>
              <w:kern w:val="0"/>
              <w:sz w:val="44"/>
              <w:szCs w:val="44"/>
            </w:rPr>
            <w:t xml:space="preserve">   </w:t>
          </w:r>
          <w:r>
            <w:rPr>
              <w:rFonts w:ascii="仿宋_GB2312" w:eastAsia="仿宋_GB2312" w:hAnsiTheme="majorHAnsi" w:cstheme="majorBidi" w:hint="eastAsia"/>
              <w:b/>
              <w:bCs/>
              <w:kern w:val="0"/>
              <w:sz w:val="44"/>
              <w:szCs w:val="44"/>
              <w:lang w:val="zh-CN"/>
            </w:rPr>
            <w:t>录</w:t>
          </w:r>
        </w:p>
        <w:p w14:paraId="287C60DF" w14:textId="69BB5FBA" w:rsidR="00F93101" w:rsidRPr="00F93101" w:rsidRDefault="0047140B">
          <w:pPr>
            <w:pStyle w:val="TOC10"/>
            <w:tabs>
              <w:tab w:val="right" w:leader="dot" w:pos="8296"/>
            </w:tabs>
            <w:rPr>
              <w:rFonts w:ascii="仿宋_GB2312" w:eastAsia="仿宋_GB2312" w:hAnsi="等线" w:cs="Times New Roman" w:hint="eastAsia"/>
              <w:noProof/>
              <w:sz w:val="28"/>
              <w:szCs w:val="28"/>
            </w:rPr>
          </w:pPr>
          <w:r w:rsidRPr="00F93101">
            <w:rPr>
              <w:rFonts w:ascii="仿宋_GB2312" w:eastAsia="仿宋_GB2312" w:hint="eastAsia"/>
              <w:kern w:val="0"/>
              <w:sz w:val="20"/>
              <w:szCs w:val="20"/>
            </w:rPr>
            <w:fldChar w:fldCharType="begin"/>
          </w:r>
          <w:r w:rsidRPr="00F93101">
            <w:rPr>
              <w:rFonts w:ascii="仿宋_GB2312" w:eastAsia="仿宋_GB2312" w:hint="eastAsia"/>
            </w:rPr>
            <w:instrText xml:space="preserve">TOC \o "1-3" \h \u </w:instrText>
          </w:r>
          <w:r w:rsidRPr="00F93101">
            <w:rPr>
              <w:rFonts w:ascii="仿宋_GB2312" w:eastAsia="仿宋_GB2312" w:hint="eastAsia"/>
              <w:kern w:val="0"/>
              <w:sz w:val="20"/>
              <w:szCs w:val="20"/>
            </w:rPr>
            <w:fldChar w:fldCharType="separate"/>
          </w:r>
          <w:hyperlink w:anchor="_Toc109482599" w:history="1">
            <w:r w:rsidR="00F93101" w:rsidRPr="00F93101">
              <w:rPr>
                <w:rFonts w:ascii="仿宋_GB2312" w:eastAsia="仿宋_GB2312" w:hint="eastAsia"/>
                <w:noProof/>
                <w:sz w:val="28"/>
                <w:szCs w:val="28"/>
              </w:rPr>
              <w:t>一、系统进入</w: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tab/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begin"/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instrText xml:space="preserve"> PAGEREF _Toc109482599 \h </w:instrTex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separate"/>
            </w:r>
            <w:r w:rsidR="007F7F24">
              <w:rPr>
                <w:rFonts w:ascii="仿宋_GB2312" w:eastAsia="仿宋_GB2312" w:hAnsi="等线" w:cs="Times New Roman"/>
                <w:noProof/>
                <w:sz w:val="28"/>
                <w:szCs w:val="28"/>
              </w:rPr>
              <w:t>1</w: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end"/>
            </w:r>
          </w:hyperlink>
        </w:p>
        <w:p w14:paraId="469D1950" w14:textId="2DFBFE6A" w:rsidR="00F93101" w:rsidRPr="00F93101" w:rsidRDefault="00000000">
          <w:pPr>
            <w:pStyle w:val="TOC2"/>
            <w:tabs>
              <w:tab w:val="right" w:leader="dot" w:pos="8296"/>
            </w:tabs>
            <w:rPr>
              <w:rFonts w:ascii="仿宋_GB2312" w:eastAsia="仿宋_GB2312" w:hAnsi="等线" w:cs="Times New Roman" w:hint="eastAsia"/>
              <w:noProof/>
              <w:sz w:val="28"/>
              <w:szCs w:val="28"/>
            </w:rPr>
          </w:pPr>
          <w:hyperlink w:anchor="_Toc109482600" w:history="1">
            <w:r w:rsidR="00F93101" w:rsidRPr="00F93101">
              <w:rPr>
                <w:rFonts w:ascii="仿宋_GB2312" w:eastAsia="仿宋_GB2312" w:hint="eastAsia"/>
                <w:noProof/>
                <w:sz w:val="28"/>
                <w:szCs w:val="28"/>
              </w:rPr>
              <w:t>1. 方式一</w: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tab/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begin"/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instrText xml:space="preserve"> PAGEREF _Toc109482600 \h </w:instrTex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separate"/>
            </w:r>
            <w:r w:rsidR="007F7F24">
              <w:rPr>
                <w:rFonts w:ascii="仿宋_GB2312" w:eastAsia="仿宋_GB2312" w:hAnsi="等线" w:cs="Times New Roman"/>
                <w:noProof/>
                <w:sz w:val="28"/>
                <w:szCs w:val="28"/>
              </w:rPr>
              <w:t>1</w: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end"/>
            </w:r>
          </w:hyperlink>
        </w:p>
        <w:p w14:paraId="13E0E4C9" w14:textId="2CEADE7A" w:rsidR="00F93101" w:rsidRPr="00F93101" w:rsidRDefault="00000000">
          <w:pPr>
            <w:pStyle w:val="TOC2"/>
            <w:tabs>
              <w:tab w:val="right" w:leader="dot" w:pos="8296"/>
            </w:tabs>
            <w:rPr>
              <w:rFonts w:ascii="仿宋_GB2312" w:eastAsia="仿宋_GB2312" w:hAnsi="等线" w:cs="Times New Roman" w:hint="eastAsia"/>
              <w:noProof/>
              <w:sz w:val="28"/>
              <w:szCs w:val="28"/>
            </w:rPr>
          </w:pPr>
          <w:hyperlink w:anchor="_Toc109482601" w:history="1">
            <w:r w:rsidR="00F93101" w:rsidRPr="00F93101">
              <w:rPr>
                <w:rFonts w:ascii="仿宋_GB2312" w:eastAsia="仿宋_GB2312" w:hint="eastAsia"/>
                <w:noProof/>
                <w:sz w:val="28"/>
                <w:szCs w:val="28"/>
              </w:rPr>
              <w:t>2. 方式二</w: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tab/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begin"/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instrText xml:space="preserve"> PAGEREF _Toc109482601 \h </w:instrTex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separate"/>
            </w:r>
            <w:r w:rsidR="007F7F24">
              <w:rPr>
                <w:rFonts w:ascii="仿宋_GB2312" w:eastAsia="仿宋_GB2312" w:hAnsi="等线" w:cs="Times New Roman"/>
                <w:noProof/>
                <w:sz w:val="28"/>
                <w:szCs w:val="28"/>
              </w:rPr>
              <w:t>2</w: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end"/>
            </w:r>
          </w:hyperlink>
        </w:p>
        <w:p w14:paraId="35B5BAE0" w14:textId="36A4122F" w:rsidR="00F93101" w:rsidRPr="00F93101" w:rsidRDefault="00000000">
          <w:pPr>
            <w:pStyle w:val="TOC10"/>
            <w:tabs>
              <w:tab w:val="right" w:leader="dot" w:pos="8296"/>
            </w:tabs>
            <w:rPr>
              <w:rFonts w:ascii="仿宋_GB2312" w:eastAsia="仿宋_GB2312" w:hAnsi="等线" w:cs="Times New Roman" w:hint="eastAsia"/>
              <w:noProof/>
              <w:sz w:val="28"/>
              <w:szCs w:val="28"/>
            </w:rPr>
          </w:pPr>
          <w:hyperlink w:anchor="_Toc109482602" w:history="1"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t>二、学位点</w:t>
            </w:r>
            <w:r w:rsidR="0003555B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t>负责人</w: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t>审核</w: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tab/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begin"/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instrText xml:space="preserve"> PAGEREF _Toc109482602 \h </w:instrTex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separate"/>
            </w:r>
            <w:r w:rsidR="007F7F24">
              <w:rPr>
                <w:rFonts w:ascii="仿宋_GB2312" w:eastAsia="仿宋_GB2312" w:hAnsi="等线" w:cs="Times New Roman"/>
                <w:noProof/>
                <w:sz w:val="28"/>
                <w:szCs w:val="28"/>
              </w:rPr>
              <w:t>2</w: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end"/>
            </w:r>
          </w:hyperlink>
        </w:p>
        <w:p w14:paraId="17CF04A2" w14:textId="3ADC1935" w:rsidR="00F93101" w:rsidRPr="00F93101" w:rsidRDefault="00000000">
          <w:pPr>
            <w:pStyle w:val="TOC10"/>
            <w:tabs>
              <w:tab w:val="right" w:leader="dot" w:pos="8296"/>
            </w:tabs>
            <w:rPr>
              <w:rFonts w:ascii="仿宋_GB2312" w:eastAsia="仿宋_GB2312" w:hAnsi="等线" w:cs="Times New Roman" w:hint="eastAsia"/>
              <w:noProof/>
              <w:sz w:val="28"/>
              <w:szCs w:val="28"/>
            </w:rPr>
          </w:pPr>
          <w:hyperlink w:anchor="_Toc109482603" w:history="1"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t>三、学院教授委员会审核</w: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tab/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begin"/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instrText xml:space="preserve"> PAGEREF _Toc109482603 \h </w:instrTex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separate"/>
            </w:r>
            <w:r w:rsidR="007F7F24">
              <w:rPr>
                <w:rFonts w:ascii="仿宋_GB2312" w:eastAsia="仿宋_GB2312" w:hAnsi="等线" w:cs="Times New Roman"/>
                <w:noProof/>
                <w:sz w:val="28"/>
                <w:szCs w:val="28"/>
              </w:rPr>
              <w:t>4</w:t>
            </w:r>
            <w:r w:rsidR="00F93101" w:rsidRPr="00F93101">
              <w:rPr>
                <w:rFonts w:ascii="仿宋_GB2312" w:eastAsia="仿宋_GB2312" w:hAnsi="等线" w:cs="Times New Roman" w:hint="eastAsia"/>
                <w:noProof/>
                <w:sz w:val="28"/>
                <w:szCs w:val="28"/>
              </w:rPr>
              <w:fldChar w:fldCharType="end"/>
            </w:r>
          </w:hyperlink>
        </w:p>
        <w:p w14:paraId="50CA6A01" w14:textId="15A0AD59" w:rsidR="008B19AC" w:rsidRPr="00F93101" w:rsidRDefault="0047140B">
          <w:pPr>
            <w:rPr>
              <w:rFonts w:hint="eastAsia"/>
            </w:rPr>
            <w:sectPr w:rsidR="008B19AC" w:rsidRPr="00F93101"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  <w:r w:rsidRPr="00F93101">
            <w:rPr>
              <w:rFonts w:ascii="仿宋_GB2312" w:eastAsia="仿宋_GB2312" w:hint="eastAsia"/>
            </w:rPr>
            <w:fldChar w:fldCharType="end"/>
          </w:r>
        </w:p>
      </w:sdtContent>
    </w:sdt>
    <w:p w14:paraId="512DDFE0" w14:textId="77777777" w:rsidR="008B19AC" w:rsidRDefault="0047140B">
      <w:pPr>
        <w:spacing w:beforeLines="100" w:before="312"/>
        <w:outlineLvl w:val="0"/>
        <w:rPr>
          <w:rFonts w:ascii="仿宋_GB2312" w:eastAsia="仿宋_GB2312" w:hAnsi="等线" w:cs="Times New Roman" w:hint="eastAsia"/>
          <w:b/>
          <w:sz w:val="28"/>
          <w:szCs w:val="28"/>
        </w:rPr>
      </w:pPr>
      <w:bookmarkStart w:id="0" w:name="_Toc26826"/>
      <w:bookmarkStart w:id="1" w:name="_Toc109482599"/>
      <w:r>
        <w:rPr>
          <w:rFonts w:ascii="仿宋_GB2312" w:eastAsia="仿宋_GB2312" w:hAnsi="等线" w:cs="Times New Roman" w:hint="eastAsia"/>
          <w:b/>
          <w:sz w:val="28"/>
          <w:szCs w:val="28"/>
        </w:rPr>
        <w:lastRenderedPageBreak/>
        <w:t>一、系统进入</w:t>
      </w:r>
      <w:bookmarkEnd w:id="0"/>
      <w:bookmarkEnd w:id="1"/>
    </w:p>
    <w:p w14:paraId="67F26393" w14:textId="77777777" w:rsidR="008B19AC" w:rsidRDefault="0047140B">
      <w:pPr>
        <w:ind w:firstLineChars="200" w:firstLine="562"/>
        <w:outlineLvl w:val="1"/>
        <w:rPr>
          <w:rFonts w:ascii="仿宋_GB2312" w:eastAsia="仿宋_GB2312" w:hAnsi="等线" w:cs="Times New Roman" w:hint="eastAsia"/>
          <w:b/>
          <w:bCs/>
          <w:sz w:val="28"/>
          <w:szCs w:val="28"/>
        </w:rPr>
      </w:pPr>
      <w:bookmarkStart w:id="2" w:name="_Toc3715"/>
      <w:bookmarkStart w:id="3" w:name="_Toc109482600"/>
      <w:r>
        <w:rPr>
          <w:rFonts w:ascii="仿宋_GB2312" w:eastAsia="仿宋_GB2312" w:hAnsi="等线" w:cs="Times New Roman" w:hint="eastAsia"/>
          <w:b/>
          <w:bCs/>
          <w:sz w:val="28"/>
          <w:szCs w:val="28"/>
        </w:rPr>
        <w:t>1. 方式一</w:t>
      </w:r>
      <w:bookmarkEnd w:id="2"/>
      <w:bookmarkEnd w:id="3"/>
    </w:p>
    <w:p w14:paraId="58E2E667" w14:textId="77777777" w:rsidR="008B19AC" w:rsidRDefault="0047140B">
      <w:pPr>
        <w:ind w:firstLineChars="200" w:firstLine="560"/>
        <w:rPr>
          <w:rFonts w:ascii="仿宋_GB2312" w:eastAsia="仿宋_GB2312" w:hAnsi="等线" w:cs="Times New Roman" w:hint="eastAsia"/>
          <w:sz w:val="28"/>
          <w:szCs w:val="28"/>
        </w:rPr>
      </w:pPr>
      <w:r>
        <w:rPr>
          <w:rFonts w:ascii="仿宋_GB2312" w:eastAsia="仿宋_GB2312" w:hAnsi="等线" w:cs="Times New Roman" w:hint="eastAsia"/>
          <w:sz w:val="28"/>
          <w:szCs w:val="28"/>
        </w:rPr>
        <w:t>进入安徽工程大学研究生部网站（</w:t>
      </w:r>
      <w:r>
        <w:rPr>
          <w:rFonts w:ascii="仿宋_GB2312" w:eastAsia="仿宋_GB2312" w:hAnsi="等线" w:cs="Times New Roman" w:hint="eastAsia"/>
          <w:color w:val="0563C1"/>
          <w:sz w:val="28"/>
          <w:szCs w:val="28"/>
          <w:u w:val="single"/>
        </w:rPr>
        <w:t>https://grs.ahpu.edu.cn/</w:t>
      </w:r>
      <w:r>
        <w:rPr>
          <w:rFonts w:ascii="仿宋_GB2312" w:eastAsia="仿宋_GB2312" w:hAnsi="等线" w:cs="Times New Roman" w:hint="eastAsia"/>
          <w:sz w:val="28"/>
          <w:szCs w:val="28"/>
        </w:rPr>
        <w:t>），点击研究生管理系统</w:t>
      </w:r>
    </w:p>
    <w:p w14:paraId="13ADDBC1" w14:textId="77777777" w:rsidR="008B19AC" w:rsidRDefault="0047140B">
      <w:pPr>
        <w:jc w:val="center"/>
        <w:rPr>
          <w:rFonts w:ascii="仿宋_GB2312" w:eastAsia="仿宋_GB2312" w:hAnsi="等线" w:cs="Times New Roman" w:hint="eastAsia"/>
          <w:sz w:val="28"/>
          <w:szCs w:val="28"/>
        </w:rPr>
      </w:pPr>
      <w:r>
        <w:rPr>
          <w:rFonts w:ascii="仿宋_GB2312" w:eastAsia="仿宋_GB2312" w:hAnsi="等线" w:cs="Times New Roman" w:hint="eastAsia"/>
          <w:noProof/>
          <w:sz w:val="28"/>
          <w:szCs w:val="28"/>
        </w:rPr>
        <w:drawing>
          <wp:inline distT="0" distB="0" distL="0" distR="0" wp14:anchorId="1C1F2FA5" wp14:editId="7373891B">
            <wp:extent cx="5065395" cy="2173605"/>
            <wp:effectExtent l="0" t="0" r="1905" b="171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rcRect t="43309"/>
                    <a:stretch>
                      <a:fillRect/>
                    </a:stretch>
                  </pic:blipFill>
                  <pic:spPr>
                    <a:xfrm>
                      <a:off x="0" y="0"/>
                      <a:ext cx="5065395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448E4" w14:textId="77777777" w:rsidR="008B19AC" w:rsidRDefault="0047140B">
      <w:pPr>
        <w:ind w:firstLineChars="200" w:firstLine="560"/>
        <w:rPr>
          <w:rFonts w:ascii="仿宋_GB2312" w:eastAsia="仿宋_GB2312" w:hAnsi="等线" w:cs="Times New Roman" w:hint="eastAsia"/>
          <w:sz w:val="28"/>
          <w:szCs w:val="28"/>
        </w:rPr>
      </w:pPr>
      <w:r>
        <w:rPr>
          <w:rFonts w:ascii="仿宋_GB2312" w:eastAsia="仿宋_GB2312" w:hAnsi="等线" w:cs="Times New Roman" w:hint="eastAsia"/>
          <w:sz w:val="28"/>
          <w:szCs w:val="28"/>
        </w:rPr>
        <w:t>点击管理员和教师入口</w:t>
      </w:r>
    </w:p>
    <w:p w14:paraId="5DFD1B22" w14:textId="77777777" w:rsidR="008B19AC" w:rsidRDefault="0047140B">
      <w:pPr>
        <w:jc w:val="center"/>
        <w:rPr>
          <w:rFonts w:ascii="仿宋_GB2312" w:eastAsia="仿宋_GB2312" w:hAnsi="等线" w:cs="Times New Roman" w:hint="eastAsia"/>
          <w:sz w:val="28"/>
          <w:szCs w:val="28"/>
        </w:rPr>
      </w:pPr>
      <w:r>
        <w:rPr>
          <w:rFonts w:ascii="仿宋_GB2312" w:eastAsia="仿宋_GB2312" w:hAnsi="等线" w:cs="Times New Roman" w:hint="eastAsia"/>
          <w:noProof/>
          <w:sz w:val="28"/>
          <w:szCs w:val="28"/>
        </w:rPr>
        <w:drawing>
          <wp:inline distT="0" distB="0" distL="0" distR="0" wp14:anchorId="325FCB8B" wp14:editId="20105B5B">
            <wp:extent cx="4452620" cy="2011045"/>
            <wp:effectExtent l="0" t="0" r="508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rcRect l="26571" t="46789" r="14700" b="18104"/>
                    <a:stretch>
                      <a:fillRect/>
                    </a:stretch>
                  </pic:blipFill>
                  <pic:spPr>
                    <a:xfrm>
                      <a:off x="0" y="0"/>
                      <a:ext cx="445262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6CC0E" w14:textId="77777777" w:rsidR="008B19AC" w:rsidRDefault="0047140B">
      <w:pPr>
        <w:ind w:firstLineChars="200" w:firstLine="560"/>
        <w:rPr>
          <w:rFonts w:ascii="仿宋_GB2312" w:eastAsia="仿宋_GB2312" w:hAnsi="等线" w:cs="Times New Roman" w:hint="eastAsia"/>
          <w:sz w:val="28"/>
          <w:szCs w:val="28"/>
        </w:rPr>
      </w:pPr>
      <w:r>
        <w:rPr>
          <w:rFonts w:ascii="仿宋_GB2312" w:eastAsia="仿宋_GB2312" w:hAnsi="等线" w:cs="Times New Roman" w:hint="eastAsia"/>
          <w:sz w:val="28"/>
          <w:szCs w:val="28"/>
        </w:rPr>
        <w:t>输入工号和密码。初始密码为工号，首次进入会提示要求修改密码</w:t>
      </w:r>
    </w:p>
    <w:p w14:paraId="69CF13B8" w14:textId="77777777" w:rsidR="008B19AC" w:rsidRDefault="0047140B">
      <w:pPr>
        <w:rPr>
          <w:rFonts w:ascii="仿宋_GB2312" w:eastAsia="仿宋_GB2312" w:hAnsi="等线" w:cs="Times New Roman" w:hint="eastAsia"/>
          <w:sz w:val="28"/>
          <w:szCs w:val="28"/>
        </w:rPr>
      </w:pPr>
      <w:r>
        <w:rPr>
          <w:rFonts w:ascii="仿宋_GB2312" w:eastAsia="仿宋_GB2312" w:hAnsi="等线" w:cs="Times New Roman" w:hint="eastAsia"/>
          <w:noProof/>
          <w:sz w:val="28"/>
          <w:szCs w:val="28"/>
        </w:rPr>
        <w:lastRenderedPageBreak/>
        <w:drawing>
          <wp:inline distT="0" distB="0" distL="0" distR="0" wp14:anchorId="2E8D6CF4" wp14:editId="02999DA4">
            <wp:extent cx="5274310" cy="26193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4637E" w14:textId="77777777" w:rsidR="008B19AC" w:rsidRDefault="0047140B">
      <w:pPr>
        <w:spacing w:beforeLines="50" w:before="156"/>
        <w:ind w:firstLineChars="200" w:firstLine="562"/>
        <w:outlineLvl w:val="1"/>
        <w:rPr>
          <w:rFonts w:ascii="仿宋_GB2312" w:eastAsia="仿宋_GB2312" w:hAnsi="等线" w:cs="Times New Roman" w:hint="eastAsia"/>
          <w:b/>
          <w:bCs/>
          <w:sz w:val="28"/>
          <w:szCs w:val="28"/>
        </w:rPr>
      </w:pPr>
      <w:bookmarkStart w:id="4" w:name="_Toc21673"/>
      <w:bookmarkStart w:id="5" w:name="_Toc109482601"/>
      <w:r>
        <w:rPr>
          <w:rFonts w:ascii="仿宋_GB2312" w:eastAsia="仿宋_GB2312" w:hAnsi="等线" w:cs="Times New Roman" w:hint="eastAsia"/>
          <w:b/>
          <w:bCs/>
          <w:sz w:val="28"/>
          <w:szCs w:val="28"/>
        </w:rPr>
        <w:t>2. 方式二</w:t>
      </w:r>
      <w:bookmarkEnd w:id="4"/>
      <w:bookmarkEnd w:id="5"/>
    </w:p>
    <w:p w14:paraId="1CD9B6F6" w14:textId="77777777" w:rsidR="008B19AC" w:rsidRDefault="0047140B">
      <w:pPr>
        <w:ind w:firstLineChars="200" w:firstLine="560"/>
        <w:rPr>
          <w:rFonts w:ascii="仿宋_GB2312" w:eastAsia="仿宋_GB2312" w:hAnsi="等线" w:cs="Times New Roman" w:hint="eastAsia"/>
          <w:sz w:val="28"/>
          <w:szCs w:val="28"/>
        </w:rPr>
      </w:pPr>
      <w:r>
        <w:rPr>
          <w:rFonts w:ascii="仿宋_GB2312" w:eastAsia="仿宋_GB2312" w:hAnsi="等线" w:cs="Times New Roman" w:hint="eastAsia"/>
          <w:sz w:val="28"/>
          <w:szCs w:val="28"/>
        </w:rPr>
        <w:t>进入安徽工程大学网站（</w:t>
      </w:r>
      <w:hyperlink r:id="rId12" w:history="1">
        <w:r>
          <w:rPr>
            <w:rFonts w:ascii="仿宋_GB2312" w:eastAsia="仿宋_GB2312" w:hAnsi="等线" w:cs="Times New Roman" w:hint="eastAsia"/>
            <w:color w:val="0563C1"/>
            <w:sz w:val="28"/>
            <w:szCs w:val="28"/>
            <w:u w:val="single"/>
          </w:rPr>
          <w:t>https://www.ahpu.edu.cn/</w:t>
        </w:r>
      </w:hyperlink>
      <w:r>
        <w:rPr>
          <w:rFonts w:ascii="仿宋_GB2312" w:eastAsia="仿宋_GB2312" w:hAnsi="等线" w:cs="Times New Roman" w:hint="eastAsia"/>
          <w:sz w:val="28"/>
          <w:szCs w:val="28"/>
        </w:rPr>
        <w:t>），依次点击校园服务-网上办事</w:t>
      </w:r>
    </w:p>
    <w:p w14:paraId="674CBB34" w14:textId="77777777" w:rsidR="008B19AC" w:rsidRDefault="0047140B">
      <w:pPr>
        <w:jc w:val="center"/>
        <w:rPr>
          <w:rFonts w:ascii="仿宋_GB2312" w:eastAsia="仿宋_GB2312" w:hAnsi="等线" w:cs="Times New Roman" w:hint="eastAsia"/>
          <w:sz w:val="28"/>
          <w:szCs w:val="28"/>
        </w:rPr>
      </w:pPr>
      <w:r>
        <w:rPr>
          <w:rFonts w:ascii="仿宋_GB2312" w:eastAsia="仿宋_GB2312" w:hAnsi="等线" w:cs="Times New Roman" w:hint="eastAsia"/>
          <w:noProof/>
          <w:sz w:val="28"/>
          <w:szCs w:val="28"/>
        </w:rPr>
        <w:drawing>
          <wp:inline distT="0" distB="0" distL="0" distR="0" wp14:anchorId="5A415D9D" wp14:editId="18B1435B">
            <wp:extent cx="3588385" cy="815975"/>
            <wp:effectExtent l="0" t="0" r="12065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rcRect r="31965"/>
                    <a:stretch>
                      <a:fillRect/>
                    </a:stretch>
                  </pic:blipFill>
                  <pic:spPr>
                    <a:xfrm>
                      <a:off x="0" y="0"/>
                      <a:ext cx="3588385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6B0CE" w14:textId="77777777" w:rsidR="008B19AC" w:rsidRDefault="0047140B">
      <w:pPr>
        <w:ind w:firstLineChars="200" w:firstLine="560"/>
        <w:rPr>
          <w:rFonts w:ascii="仿宋_GB2312" w:eastAsia="仿宋_GB2312" w:hAnsi="等线" w:cs="Times New Roman" w:hint="eastAsia"/>
          <w:sz w:val="28"/>
          <w:szCs w:val="28"/>
        </w:rPr>
      </w:pPr>
      <w:r>
        <w:rPr>
          <w:rFonts w:ascii="仿宋_GB2312" w:eastAsia="仿宋_GB2312" w:hAnsi="等线" w:cs="Times New Roman" w:hint="eastAsia"/>
          <w:sz w:val="28"/>
          <w:szCs w:val="28"/>
        </w:rPr>
        <w:t>在应用中进入研究生信息管理系统。</w:t>
      </w:r>
    </w:p>
    <w:p w14:paraId="4CA98C6D" w14:textId="77777777" w:rsidR="008B19AC" w:rsidRDefault="0047140B">
      <w:pPr>
        <w:jc w:val="center"/>
        <w:rPr>
          <w:rFonts w:ascii="仿宋_GB2312" w:eastAsia="仿宋_GB2312" w:hAnsi="等线" w:cs="Times New Roman" w:hint="eastAsia"/>
          <w:sz w:val="28"/>
          <w:szCs w:val="28"/>
        </w:rPr>
      </w:pPr>
      <w:r>
        <w:rPr>
          <w:rFonts w:ascii="仿宋_GB2312" w:eastAsia="仿宋_GB2312" w:hAnsi="等线" w:cs="Times New Roman" w:hint="eastAsia"/>
          <w:noProof/>
          <w:sz w:val="28"/>
          <w:szCs w:val="28"/>
        </w:rPr>
        <w:drawing>
          <wp:inline distT="0" distB="0" distL="0" distR="0" wp14:anchorId="6371B314" wp14:editId="1BEFE8E0">
            <wp:extent cx="4417060" cy="203390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1706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D1747" w14:textId="25B8A25C" w:rsidR="008B19AC" w:rsidRDefault="0047140B">
      <w:pPr>
        <w:spacing w:beforeLines="100" w:before="312"/>
        <w:outlineLvl w:val="0"/>
        <w:rPr>
          <w:rFonts w:ascii="Times New Roman" w:eastAsia="仿宋_GB2312" w:hAnsi="Times New Roman"/>
          <w:b/>
          <w:sz w:val="28"/>
          <w:szCs w:val="28"/>
        </w:rPr>
      </w:pPr>
      <w:bookmarkStart w:id="6" w:name="_Toc109482602"/>
      <w:r>
        <w:rPr>
          <w:rFonts w:ascii="Times New Roman" w:eastAsia="仿宋_GB2312" w:hAnsi="Times New Roman" w:hint="eastAsia"/>
          <w:b/>
          <w:sz w:val="28"/>
          <w:szCs w:val="28"/>
        </w:rPr>
        <w:t>二</w:t>
      </w:r>
      <w:r>
        <w:rPr>
          <w:rFonts w:ascii="Times New Roman" w:eastAsia="仿宋_GB2312" w:hAnsi="Times New Roman"/>
          <w:b/>
          <w:sz w:val="28"/>
          <w:szCs w:val="28"/>
        </w:rPr>
        <w:t>、</w:t>
      </w:r>
      <w:r w:rsidR="00643E75">
        <w:rPr>
          <w:rFonts w:ascii="Times New Roman" w:eastAsia="仿宋_GB2312" w:hAnsi="Times New Roman" w:hint="eastAsia"/>
          <w:b/>
          <w:sz w:val="28"/>
          <w:szCs w:val="28"/>
        </w:rPr>
        <w:t>学位点</w:t>
      </w:r>
      <w:r w:rsidR="001929F4">
        <w:rPr>
          <w:rFonts w:ascii="Times New Roman" w:eastAsia="仿宋_GB2312" w:hAnsi="Times New Roman" w:hint="eastAsia"/>
          <w:b/>
          <w:sz w:val="28"/>
          <w:szCs w:val="28"/>
        </w:rPr>
        <w:t>负责人</w:t>
      </w:r>
      <w:r>
        <w:rPr>
          <w:rFonts w:ascii="Times New Roman" w:eastAsia="仿宋_GB2312" w:hAnsi="Times New Roman"/>
          <w:b/>
          <w:sz w:val="28"/>
          <w:szCs w:val="28"/>
        </w:rPr>
        <w:t>审核</w:t>
      </w:r>
      <w:bookmarkEnd w:id="6"/>
    </w:p>
    <w:p w14:paraId="434305C9" w14:textId="77777777" w:rsidR="001929F4" w:rsidRDefault="0047140B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学</w:t>
      </w:r>
      <w:r w:rsidR="00643E75">
        <w:rPr>
          <w:rFonts w:ascii="Times New Roman" w:eastAsia="仿宋_GB2312" w:hAnsi="Times New Roman" w:hint="eastAsia"/>
          <w:sz w:val="28"/>
          <w:szCs w:val="28"/>
        </w:rPr>
        <w:t>位点</w:t>
      </w:r>
      <w:r w:rsidR="001929F4">
        <w:rPr>
          <w:rFonts w:ascii="Times New Roman" w:eastAsia="仿宋_GB2312" w:hAnsi="Times New Roman" w:hint="eastAsia"/>
          <w:sz w:val="28"/>
          <w:szCs w:val="28"/>
        </w:rPr>
        <w:t>负责人</w:t>
      </w:r>
      <w:r>
        <w:rPr>
          <w:rFonts w:ascii="Times New Roman" w:eastAsia="仿宋_GB2312" w:hAnsi="Times New Roman" w:hint="eastAsia"/>
          <w:sz w:val="28"/>
          <w:szCs w:val="28"/>
        </w:rPr>
        <w:t>审核环节由</w:t>
      </w:r>
      <w:r w:rsidR="00643E75">
        <w:rPr>
          <w:rFonts w:ascii="Times New Roman" w:eastAsia="仿宋_GB2312" w:hAnsi="Times New Roman" w:hint="eastAsia"/>
          <w:sz w:val="28"/>
          <w:szCs w:val="28"/>
        </w:rPr>
        <w:t>各</w:t>
      </w:r>
      <w:r w:rsidR="001929F4">
        <w:rPr>
          <w:rFonts w:ascii="Times New Roman" w:eastAsia="仿宋_GB2312" w:hAnsi="Times New Roman" w:hint="eastAsia"/>
          <w:sz w:val="28"/>
          <w:szCs w:val="28"/>
        </w:rPr>
        <w:t>学</w:t>
      </w:r>
      <w:r w:rsidR="00643E75">
        <w:rPr>
          <w:rFonts w:ascii="Times New Roman" w:eastAsia="仿宋_GB2312" w:hAnsi="Times New Roman" w:hint="eastAsia"/>
          <w:sz w:val="28"/>
          <w:szCs w:val="28"/>
        </w:rPr>
        <w:t>位点负责人在系统</w:t>
      </w:r>
      <w:r>
        <w:rPr>
          <w:rFonts w:ascii="Times New Roman" w:eastAsia="仿宋_GB2312" w:hAnsi="Times New Roman" w:hint="eastAsia"/>
          <w:sz w:val="28"/>
          <w:szCs w:val="28"/>
        </w:rPr>
        <w:t>操作</w:t>
      </w:r>
      <w:r w:rsidR="001929F4">
        <w:rPr>
          <w:rFonts w:ascii="Times New Roman" w:eastAsia="仿宋_GB2312" w:hAnsi="Times New Roman" w:hint="eastAsia"/>
          <w:sz w:val="28"/>
          <w:szCs w:val="28"/>
        </w:rPr>
        <w:t>完成</w:t>
      </w:r>
      <w:r>
        <w:rPr>
          <w:rFonts w:ascii="Times New Roman" w:eastAsia="仿宋_GB2312" w:hAnsi="Times New Roman" w:hint="eastAsia"/>
          <w:sz w:val="28"/>
          <w:szCs w:val="28"/>
        </w:rPr>
        <w:t>。</w:t>
      </w:r>
      <w:r w:rsidR="001929F4">
        <w:rPr>
          <w:rFonts w:ascii="Times New Roman" w:eastAsia="仿宋_GB2312" w:hAnsi="Times New Roman" w:hint="eastAsia"/>
          <w:sz w:val="28"/>
          <w:szCs w:val="28"/>
        </w:rPr>
        <w:t>具体</w:t>
      </w:r>
      <w:r w:rsidR="001929F4">
        <w:rPr>
          <w:rFonts w:ascii="Times New Roman" w:eastAsia="仿宋_GB2312" w:hAnsi="Times New Roman" w:hint="eastAsia"/>
          <w:sz w:val="28"/>
          <w:szCs w:val="28"/>
        </w:rPr>
        <w:lastRenderedPageBreak/>
        <w:t>过程如下：</w:t>
      </w:r>
    </w:p>
    <w:p w14:paraId="1CF2C4EE" w14:textId="4B6E26D2" w:rsidR="008B19AC" w:rsidRDefault="001929F4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第一步，</w:t>
      </w:r>
      <w:r w:rsidR="0047140B">
        <w:rPr>
          <w:rFonts w:ascii="Times New Roman" w:eastAsia="仿宋_GB2312" w:hAnsi="Times New Roman" w:hint="eastAsia"/>
          <w:sz w:val="28"/>
          <w:szCs w:val="28"/>
        </w:rPr>
        <w:t>点击屏幕右上角的【学科】（如下图）</w:t>
      </w:r>
    </w:p>
    <w:p w14:paraId="2879928A" w14:textId="23BB970F" w:rsidR="008B19AC" w:rsidRDefault="00643E75">
      <w:pPr>
        <w:jc w:val="center"/>
        <w:rPr>
          <w:rFonts w:ascii="Times New Roman" w:eastAsia="仿宋_GB2312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E9EDACF" wp14:editId="17F97DB3">
            <wp:extent cx="5274310" cy="247205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774D3" w14:textId="76D84184" w:rsidR="008B19AC" w:rsidRDefault="001929F4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第二步，</w:t>
      </w:r>
      <w:r w:rsidR="0047140B">
        <w:rPr>
          <w:rFonts w:ascii="Times New Roman" w:eastAsia="仿宋_GB2312" w:hAnsi="Times New Roman" w:hint="eastAsia"/>
          <w:sz w:val="28"/>
          <w:szCs w:val="28"/>
        </w:rPr>
        <w:t>点击画面左侧【导师遴选】中的【</w:t>
      </w:r>
      <w:r w:rsidR="00643E75">
        <w:rPr>
          <w:rFonts w:ascii="Times New Roman" w:eastAsia="仿宋_GB2312" w:hAnsi="Times New Roman" w:hint="eastAsia"/>
          <w:sz w:val="28"/>
          <w:szCs w:val="28"/>
        </w:rPr>
        <w:t>招生资格</w:t>
      </w:r>
      <w:r w:rsidR="0047140B">
        <w:rPr>
          <w:rFonts w:ascii="Times New Roman" w:eastAsia="仿宋_GB2312" w:hAnsi="Times New Roman" w:hint="eastAsia"/>
          <w:sz w:val="28"/>
          <w:szCs w:val="28"/>
        </w:rPr>
        <w:t>审核】</w:t>
      </w:r>
    </w:p>
    <w:p w14:paraId="6249A16F" w14:textId="7F81234B" w:rsidR="008B19AC" w:rsidRDefault="00643E75">
      <w:pPr>
        <w:jc w:val="center"/>
        <w:rPr>
          <w:rFonts w:ascii="Times New Roman" w:eastAsia="仿宋_GB2312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833E8C3" wp14:editId="5265F2BB">
            <wp:extent cx="5274310" cy="2475865"/>
            <wp:effectExtent l="0" t="0" r="254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316E9" w14:textId="485159DA" w:rsidR="008B19AC" w:rsidRDefault="001929F4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第三步，</w:t>
      </w:r>
      <w:r w:rsidR="0047140B">
        <w:rPr>
          <w:rFonts w:ascii="Times New Roman" w:eastAsia="仿宋_GB2312" w:hAnsi="Times New Roman" w:hint="eastAsia"/>
          <w:sz w:val="28"/>
          <w:szCs w:val="28"/>
        </w:rPr>
        <w:t>点击右侧“</w:t>
      </w:r>
      <w:r w:rsidR="00FA4FD9">
        <w:rPr>
          <w:rFonts w:ascii="Times New Roman" w:eastAsia="仿宋_GB2312" w:hAnsi="Times New Roman" w:hint="eastAsia"/>
          <w:sz w:val="28"/>
          <w:szCs w:val="28"/>
        </w:rPr>
        <w:t>详情</w:t>
      </w:r>
      <w:r w:rsidR="0047140B">
        <w:rPr>
          <w:rFonts w:ascii="Times New Roman" w:eastAsia="仿宋_GB2312" w:hAnsi="Times New Roman" w:hint="eastAsia"/>
          <w:sz w:val="28"/>
          <w:szCs w:val="28"/>
        </w:rPr>
        <w:t>”，可查看申请信息。</w:t>
      </w:r>
    </w:p>
    <w:p w14:paraId="0052BE97" w14:textId="56937500" w:rsidR="008B19AC" w:rsidRDefault="00FA4FD9">
      <w:pPr>
        <w:jc w:val="center"/>
        <w:rPr>
          <w:rFonts w:ascii="Times New Roman" w:eastAsia="仿宋_GB2312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1FC646D" wp14:editId="77E7A9F3">
            <wp:extent cx="5274310" cy="1179195"/>
            <wp:effectExtent l="0" t="0" r="2540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66773" w14:textId="2A84588D" w:rsidR="008B19AC" w:rsidRDefault="001929F4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第四步，</w:t>
      </w:r>
      <w:r w:rsidR="0047140B">
        <w:rPr>
          <w:rFonts w:ascii="Times New Roman" w:eastAsia="仿宋_GB2312" w:hAnsi="Times New Roman" w:hint="eastAsia"/>
          <w:sz w:val="28"/>
          <w:szCs w:val="28"/>
        </w:rPr>
        <w:t>在申请信息查看页面，</w:t>
      </w:r>
      <w:r w:rsidR="00F93101">
        <w:rPr>
          <w:rFonts w:ascii="Times New Roman" w:eastAsia="仿宋_GB2312" w:hAnsi="Times New Roman" w:hint="eastAsia"/>
          <w:sz w:val="28"/>
          <w:szCs w:val="28"/>
        </w:rPr>
        <w:t>填写学位点审核意见，</w:t>
      </w:r>
      <w:r w:rsidR="00FA4FD9">
        <w:rPr>
          <w:rFonts w:ascii="Times New Roman" w:eastAsia="仿宋_GB2312" w:hAnsi="Times New Roman" w:hint="eastAsia"/>
          <w:sz w:val="28"/>
          <w:szCs w:val="28"/>
        </w:rPr>
        <w:t>选择确定审核</w:t>
      </w:r>
      <w:r w:rsidR="00F93101">
        <w:rPr>
          <w:rFonts w:ascii="Times New Roman" w:eastAsia="仿宋_GB2312" w:hAnsi="Times New Roman" w:hint="eastAsia"/>
          <w:sz w:val="28"/>
          <w:szCs w:val="28"/>
        </w:rPr>
        <w:t>或</w:t>
      </w:r>
      <w:r w:rsidR="00FA4FD9">
        <w:rPr>
          <w:rFonts w:ascii="Times New Roman" w:eastAsia="仿宋_GB2312" w:hAnsi="Times New Roman" w:hint="eastAsia"/>
          <w:sz w:val="28"/>
          <w:szCs w:val="28"/>
        </w:rPr>
        <w:t>撤销审核</w:t>
      </w:r>
      <w:r w:rsidR="0047140B">
        <w:rPr>
          <w:rFonts w:ascii="Times New Roman" w:eastAsia="仿宋_GB2312" w:hAnsi="Times New Roman" w:hint="eastAsia"/>
          <w:sz w:val="28"/>
          <w:szCs w:val="28"/>
        </w:rPr>
        <w:t>。</w:t>
      </w:r>
    </w:p>
    <w:p w14:paraId="509B49EB" w14:textId="36C61418" w:rsidR="008B19AC" w:rsidRDefault="00FA4FD9">
      <w:pPr>
        <w:jc w:val="center"/>
        <w:rPr>
          <w:rFonts w:ascii="Times New Roman" w:eastAsia="仿宋_GB2312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7FD9F7A" wp14:editId="2F41DCA4">
            <wp:extent cx="5274310" cy="2487930"/>
            <wp:effectExtent l="0" t="0" r="254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FABD9" w14:textId="28B87AD3" w:rsidR="008B19AC" w:rsidRPr="001929F4" w:rsidRDefault="00FA4FD9">
      <w:pPr>
        <w:ind w:firstLineChars="200" w:firstLine="562"/>
        <w:rPr>
          <w:rFonts w:ascii="Times New Roman" w:eastAsia="仿宋_GB2312" w:hAnsi="Times New Roman"/>
          <w:b/>
          <w:color w:val="FF0000"/>
          <w:sz w:val="28"/>
          <w:szCs w:val="28"/>
        </w:rPr>
      </w:pPr>
      <w:r w:rsidRPr="001929F4">
        <w:rPr>
          <w:rFonts w:ascii="Times New Roman" w:eastAsia="仿宋_GB2312" w:hAnsi="Times New Roman" w:hint="eastAsia"/>
          <w:b/>
          <w:color w:val="FF0000"/>
          <w:sz w:val="28"/>
          <w:szCs w:val="28"/>
        </w:rPr>
        <w:t>也可</w:t>
      </w:r>
      <w:r w:rsidR="00F93101" w:rsidRPr="001929F4">
        <w:rPr>
          <w:rFonts w:ascii="Times New Roman" w:eastAsia="仿宋_GB2312" w:hAnsi="Times New Roman" w:hint="eastAsia"/>
          <w:b/>
          <w:color w:val="FF0000"/>
          <w:sz w:val="28"/>
          <w:szCs w:val="28"/>
        </w:rPr>
        <w:t>批量</w:t>
      </w:r>
      <w:r w:rsidRPr="001929F4">
        <w:rPr>
          <w:rFonts w:ascii="Times New Roman" w:eastAsia="仿宋_GB2312" w:hAnsi="Times New Roman" w:hint="eastAsia"/>
          <w:b/>
          <w:color w:val="FF0000"/>
          <w:sz w:val="28"/>
          <w:szCs w:val="28"/>
        </w:rPr>
        <w:t>勾选申请教师，根据审核结果，填写审核意见，并在右上角选择确定、撤销审核或撤销提交</w:t>
      </w:r>
      <w:r w:rsidR="00F93101" w:rsidRPr="001929F4">
        <w:rPr>
          <w:rFonts w:ascii="Times New Roman" w:eastAsia="仿宋_GB2312" w:hAnsi="Times New Roman" w:hint="eastAsia"/>
          <w:b/>
          <w:color w:val="FF0000"/>
          <w:sz w:val="28"/>
          <w:szCs w:val="28"/>
        </w:rPr>
        <w:t>批量操作</w:t>
      </w:r>
      <w:r w:rsidRPr="001929F4">
        <w:rPr>
          <w:rFonts w:ascii="Times New Roman" w:eastAsia="仿宋_GB2312" w:hAnsi="Times New Roman" w:hint="eastAsia"/>
          <w:b/>
          <w:color w:val="FF0000"/>
          <w:sz w:val="28"/>
          <w:szCs w:val="28"/>
        </w:rPr>
        <w:t>。</w:t>
      </w:r>
    </w:p>
    <w:p w14:paraId="0720A370" w14:textId="508EB875" w:rsidR="008B19AC" w:rsidRDefault="00FA4FD9">
      <w:pPr>
        <w:rPr>
          <w:rFonts w:ascii="Times New Roman" w:eastAsia="仿宋_GB2312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E4745CF" wp14:editId="6F4E1278">
            <wp:extent cx="5274310" cy="1190625"/>
            <wp:effectExtent l="0" t="0" r="2540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C00E" w14:textId="77777777" w:rsidR="008B19AC" w:rsidRDefault="0047140B">
      <w:pPr>
        <w:spacing w:beforeLines="100" w:before="312"/>
        <w:outlineLvl w:val="0"/>
        <w:rPr>
          <w:rFonts w:ascii="Times New Roman" w:eastAsia="仿宋_GB2312" w:hAnsi="Times New Roman"/>
          <w:b/>
          <w:sz w:val="28"/>
          <w:szCs w:val="28"/>
        </w:rPr>
      </w:pPr>
      <w:bookmarkStart w:id="7" w:name="_Toc109482603"/>
      <w:r>
        <w:rPr>
          <w:rFonts w:ascii="Times New Roman" w:eastAsia="仿宋_GB2312" w:hAnsi="Times New Roman" w:hint="eastAsia"/>
          <w:b/>
          <w:sz w:val="28"/>
          <w:szCs w:val="28"/>
        </w:rPr>
        <w:t>三、学院教授委员会审核</w:t>
      </w:r>
      <w:bookmarkEnd w:id="7"/>
    </w:p>
    <w:p w14:paraId="234318EB" w14:textId="77777777" w:rsidR="001929F4" w:rsidRDefault="0047140B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学院教授委员会审核环节由教授委员会主任在系统中操作。</w:t>
      </w:r>
      <w:r w:rsidR="001929F4">
        <w:rPr>
          <w:rFonts w:ascii="Times New Roman" w:eastAsia="仿宋_GB2312" w:hAnsi="Times New Roman" w:hint="eastAsia"/>
          <w:sz w:val="28"/>
          <w:szCs w:val="28"/>
        </w:rPr>
        <w:t>具体过程如下：</w:t>
      </w:r>
    </w:p>
    <w:p w14:paraId="25168DB0" w14:textId="3EF0185F" w:rsidR="008B19AC" w:rsidRDefault="001929F4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第一步，</w:t>
      </w:r>
      <w:r w:rsidR="0047140B">
        <w:rPr>
          <w:rFonts w:ascii="Times New Roman" w:eastAsia="仿宋_GB2312" w:hAnsi="Times New Roman" w:hint="eastAsia"/>
          <w:sz w:val="28"/>
          <w:szCs w:val="28"/>
        </w:rPr>
        <w:t>点击屏幕右上角的【学科】（如下图）</w:t>
      </w:r>
    </w:p>
    <w:p w14:paraId="6D46600B" w14:textId="77777777" w:rsidR="008B19AC" w:rsidRDefault="0047140B">
      <w:pPr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noProof/>
          <w:sz w:val="28"/>
          <w:szCs w:val="28"/>
        </w:rPr>
        <w:lastRenderedPageBreak/>
        <w:drawing>
          <wp:inline distT="0" distB="0" distL="0" distR="0" wp14:anchorId="30783FB4" wp14:editId="1030ABBE">
            <wp:extent cx="5274310" cy="26358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F6E4C" w14:textId="0E8417F5" w:rsidR="008B19AC" w:rsidRDefault="001929F4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第二步，</w:t>
      </w:r>
      <w:r w:rsidR="0047140B">
        <w:rPr>
          <w:rFonts w:ascii="Times New Roman" w:eastAsia="仿宋_GB2312" w:hAnsi="Times New Roman" w:hint="eastAsia"/>
          <w:sz w:val="28"/>
          <w:szCs w:val="28"/>
        </w:rPr>
        <w:t>点击画面左侧【导师遴选】中的【</w:t>
      </w:r>
      <w:r w:rsidR="00F93101">
        <w:rPr>
          <w:rFonts w:ascii="Times New Roman" w:eastAsia="仿宋_GB2312" w:hAnsi="Times New Roman" w:hint="eastAsia"/>
          <w:sz w:val="28"/>
          <w:szCs w:val="28"/>
        </w:rPr>
        <w:t>招生资格</w:t>
      </w:r>
      <w:r w:rsidR="0047140B">
        <w:rPr>
          <w:rFonts w:ascii="Times New Roman" w:eastAsia="仿宋_GB2312" w:hAnsi="Times New Roman" w:hint="eastAsia"/>
          <w:sz w:val="28"/>
          <w:szCs w:val="28"/>
        </w:rPr>
        <w:t>审核】</w:t>
      </w:r>
    </w:p>
    <w:p w14:paraId="79972D73" w14:textId="248E0339" w:rsidR="008B19AC" w:rsidRDefault="00F93101" w:rsidP="00F93101">
      <w:pPr>
        <w:ind w:firstLineChars="200" w:firstLine="420"/>
        <w:jc w:val="center"/>
        <w:rPr>
          <w:rFonts w:ascii="Times New Roman" w:eastAsia="仿宋_GB2312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71E5D59" wp14:editId="62F00FA6">
            <wp:extent cx="3410125" cy="3810196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10125" cy="381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79ECC" w14:textId="63A2A6D2" w:rsidR="008B19AC" w:rsidRDefault="001929F4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第三步，</w:t>
      </w:r>
      <w:r w:rsidR="0047140B">
        <w:rPr>
          <w:rFonts w:ascii="Times New Roman" w:eastAsia="仿宋_GB2312" w:hAnsi="Times New Roman" w:cs="Times New Roman" w:hint="eastAsia"/>
          <w:sz w:val="28"/>
          <w:szCs w:val="28"/>
        </w:rPr>
        <w:t>点击右侧“</w:t>
      </w:r>
      <w:r w:rsidR="00F93101">
        <w:rPr>
          <w:rFonts w:ascii="Times New Roman" w:eastAsia="仿宋_GB2312" w:hAnsi="Times New Roman" w:cs="Times New Roman" w:hint="eastAsia"/>
          <w:sz w:val="28"/>
          <w:szCs w:val="28"/>
        </w:rPr>
        <w:t>详情</w:t>
      </w:r>
      <w:r w:rsidR="0047140B">
        <w:rPr>
          <w:rFonts w:ascii="Times New Roman" w:eastAsia="仿宋_GB2312" w:hAnsi="Times New Roman" w:cs="Times New Roman" w:hint="eastAsia"/>
          <w:sz w:val="28"/>
          <w:szCs w:val="28"/>
        </w:rPr>
        <w:t>”，可查看申请信息。</w:t>
      </w:r>
    </w:p>
    <w:p w14:paraId="1A53C211" w14:textId="0D10CB67" w:rsidR="008B19AC" w:rsidRDefault="00FB2CF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57F7FF" wp14:editId="666F0B82">
            <wp:extent cx="5274310" cy="61468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95887" w14:textId="64EFBDFE" w:rsidR="0028659C" w:rsidRDefault="0028659C" w:rsidP="0028659C">
      <w:pPr>
        <w:ind w:firstLineChars="202" w:firstLine="56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第四步，审核招生资格并确定招生指标</w:t>
      </w:r>
    </w:p>
    <w:p w14:paraId="59261AF0" w14:textId="5EDC0AE1" w:rsidR="0028659C" w:rsidRDefault="0028659C" w:rsidP="0028659C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lastRenderedPageBreak/>
        <w:t>审核有两种方式：</w:t>
      </w:r>
    </w:p>
    <w:p w14:paraId="5EF2E225" w14:textId="441112FC" w:rsidR="0028659C" w:rsidRDefault="0028659C" w:rsidP="0028659C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其一，在申请信息详情页面，按要求对导师招生资格审核的条件进行勾选，并填入最终审核通过的招生指标（系统默认为导师申请指导人数），并选择确定审核或撤销审核。</w:t>
      </w:r>
    </w:p>
    <w:p w14:paraId="26DA9DEE" w14:textId="77777777" w:rsidR="0028659C" w:rsidRDefault="0028659C" w:rsidP="0028659C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BE969EF" wp14:editId="3491D1B0">
            <wp:extent cx="5274310" cy="12852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D8FAD" w14:textId="7DEC7703" w:rsidR="001E7CDC" w:rsidRDefault="0028659C" w:rsidP="001E7CDC">
      <w:pPr>
        <w:ind w:firstLineChars="152" w:firstLine="42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其二，也可在招生资格审核汇总页面，</w:t>
      </w:r>
      <w:r w:rsidRPr="0028659C">
        <w:rPr>
          <w:rFonts w:ascii="Times New Roman" w:eastAsia="仿宋_GB2312" w:hAnsi="Times New Roman" w:hint="eastAsia"/>
          <w:sz w:val="28"/>
          <w:szCs w:val="28"/>
        </w:rPr>
        <w:t>勾选</w:t>
      </w:r>
      <w:r>
        <w:rPr>
          <w:rFonts w:ascii="Times New Roman" w:eastAsia="仿宋_GB2312" w:hAnsi="Times New Roman" w:hint="eastAsia"/>
          <w:sz w:val="28"/>
          <w:szCs w:val="28"/>
        </w:rPr>
        <w:t>单个导师</w:t>
      </w:r>
      <w:r w:rsidRPr="0028659C">
        <w:rPr>
          <w:rFonts w:ascii="Times New Roman" w:eastAsia="仿宋_GB2312" w:hAnsi="Times New Roman" w:hint="eastAsia"/>
          <w:sz w:val="28"/>
          <w:szCs w:val="28"/>
        </w:rPr>
        <w:t>，</w:t>
      </w:r>
      <w:r>
        <w:rPr>
          <w:rFonts w:ascii="Times New Roman" w:eastAsia="仿宋_GB2312" w:hAnsi="Times New Roman" w:hint="eastAsia"/>
          <w:sz w:val="28"/>
          <w:szCs w:val="28"/>
        </w:rPr>
        <w:t>确定申请指标</w:t>
      </w:r>
      <w:r w:rsidRPr="0028659C">
        <w:rPr>
          <w:rFonts w:ascii="Times New Roman" w:eastAsia="仿宋_GB2312" w:hAnsi="Times New Roman" w:hint="eastAsia"/>
          <w:sz w:val="28"/>
          <w:szCs w:val="28"/>
        </w:rPr>
        <w:t>，填写审核意见，并在右上角选择确定、撤销审核或撤销提交。</w:t>
      </w:r>
      <w:r>
        <w:rPr>
          <w:rFonts w:ascii="Times New Roman" w:eastAsia="仿宋_GB2312" w:hAnsi="Times New Roman" w:hint="eastAsia"/>
          <w:sz w:val="28"/>
          <w:szCs w:val="28"/>
        </w:rPr>
        <w:t>（</w:t>
      </w:r>
      <w:r w:rsidR="001E7CDC">
        <w:rPr>
          <w:rFonts w:ascii="Times New Roman" w:eastAsia="仿宋_GB2312" w:hAnsi="Times New Roman" w:hint="eastAsia"/>
          <w:b/>
          <w:i/>
          <w:color w:val="FF0000"/>
          <w:sz w:val="28"/>
          <w:szCs w:val="28"/>
          <w:u w:val="single"/>
        </w:rPr>
        <w:t>因为需要确定每位导师的招生指标</w:t>
      </w:r>
      <w:r w:rsidRPr="0028659C">
        <w:rPr>
          <w:rFonts w:ascii="Times New Roman" w:eastAsia="仿宋_GB2312" w:hAnsi="Times New Roman" w:hint="eastAsia"/>
          <w:b/>
          <w:i/>
          <w:color w:val="FF0000"/>
          <w:sz w:val="28"/>
          <w:szCs w:val="28"/>
          <w:u w:val="single"/>
        </w:rPr>
        <w:t>，</w:t>
      </w:r>
      <w:r w:rsidR="001E7CDC">
        <w:rPr>
          <w:rFonts w:ascii="Times New Roman" w:eastAsia="仿宋_GB2312" w:hAnsi="Times New Roman" w:hint="eastAsia"/>
          <w:b/>
          <w:i/>
          <w:color w:val="FF0000"/>
          <w:sz w:val="28"/>
          <w:szCs w:val="28"/>
          <w:u w:val="single"/>
        </w:rPr>
        <w:t>所以请勿</w:t>
      </w:r>
      <w:r w:rsidRPr="0028659C">
        <w:rPr>
          <w:rFonts w:ascii="Times New Roman" w:eastAsia="仿宋_GB2312" w:hAnsi="Times New Roman" w:hint="eastAsia"/>
          <w:b/>
          <w:i/>
          <w:color w:val="FF0000"/>
          <w:sz w:val="28"/>
          <w:szCs w:val="28"/>
          <w:u w:val="single"/>
        </w:rPr>
        <w:t>批量勾选导师进行审核</w:t>
      </w:r>
      <w:r>
        <w:rPr>
          <w:rFonts w:ascii="Times New Roman" w:eastAsia="仿宋_GB2312" w:hAnsi="Times New Roman" w:hint="eastAsia"/>
          <w:sz w:val="28"/>
          <w:szCs w:val="28"/>
        </w:rPr>
        <w:t>）</w:t>
      </w:r>
    </w:p>
    <w:p w14:paraId="739EABAB" w14:textId="4E585DAB" w:rsidR="00BC3123" w:rsidRDefault="00BC3123" w:rsidP="00BC3123">
      <w:pPr>
        <w:rPr>
          <w:rFonts w:ascii="Times New Roman" w:eastAsia="仿宋_GB2312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3723D75" wp14:editId="4C6225B2">
            <wp:extent cx="5274310" cy="171958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8215A" w14:textId="083F3638" w:rsidR="0093537D" w:rsidRPr="0093537D" w:rsidRDefault="0093537D" w:rsidP="0093537D">
      <w:pPr>
        <w:rPr>
          <w:rFonts w:ascii="Times New Roman" w:eastAsia="仿宋_GB2312" w:hAnsi="Times New Roman"/>
          <w:sz w:val="28"/>
          <w:szCs w:val="28"/>
        </w:rPr>
      </w:pPr>
    </w:p>
    <w:sectPr w:rsidR="0093537D" w:rsidRPr="0093537D">
      <w:footerReference w:type="default" r:id="rId2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2CBA3" w14:textId="77777777" w:rsidR="009068EA" w:rsidRDefault="009068EA">
      <w:pPr>
        <w:rPr>
          <w:rFonts w:hint="eastAsia"/>
        </w:rPr>
      </w:pPr>
      <w:r>
        <w:separator/>
      </w:r>
    </w:p>
  </w:endnote>
  <w:endnote w:type="continuationSeparator" w:id="0">
    <w:p w14:paraId="65D4294F" w14:textId="77777777" w:rsidR="009068EA" w:rsidRDefault="009068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6488E" w14:textId="77777777" w:rsidR="008B19AC" w:rsidRDefault="0047140B">
    <w:pPr>
      <w:pStyle w:val="a3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7BD23" wp14:editId="278FEA6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1FCFC6" w14:textId="77777777" w:rsidR="008B19AC" w:rsidRDefault="0047140B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E7CDC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7BD23" id="_x0000_t202" coordsize="21600,21600" o:spt="202" path="m,l,21600r21600,l21600,xe">
              <v:stroke joinstyle="miter"/>
              <v:path gradientshapeok="t" o:connecttype="rect"/>
            </v:shapetype>
            <v:shape id="文本框 2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#caeace [3201]" stroked="f" strokeweight=".5pt">
              <v:textbox style="mso-fit-shape-to-text:t" inset="0,0,0,0">
                <w:txbxContent>
                  <w:p w14:paraId="571FCFC6" w14:textId="77777777" w:rsidR="008B19AC" w:rsidRDefault="0047140B">
                    <w:pPr>
                      <w:pStyle w:val="a3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E7CDC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948F9" w14:textId="77777777" w:rsidR="009068EA" w:rsidRDefault="009068EA">
      <w:pPr>
        <w:rPr>
          <w:rFonts w:hint="eastAsia"/>
        </w:rPr>
      </w:pPr>
      <w:r>
        <w:separator/>
      </w:r>
    </w:p>
  </w:footnote>
  <w:footnote w:type="continuationSeparator" w:id="0">
    <w:p w14:paraId="60C96B0C" w14:textId="77777777" w:rsidR="009068EA" w:rsidRDefault="009068E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QwZWM3OGJjYTc4ZDZmZDA5ZGJiODYzYzMyMzc0NDYifQ=="/>
  </w:docVars>
  <w:rsids>
    <w:rsidRoot w:val="00171B8D"/>
    <w:rsid w:val="0003555B"/>
    <w:rsid w:val="0003598C"/>
    <w:rsid w:val="00041ECD"/>
    <w:rsid w:val="000467F6"/>
    <w:rsid w:val="00060F5E"/>
    <w:rsid w:val="000E76BC"/>
    <w:rsid w:val="00171B8D"/>
    <w:rsid w:val="001929F4"/>
    <w:rsid w:val="001C7A17"/>
    <w:rsid w:val="001E7CDC"/>
    <w:rsid w:val="00257D42"/>
    <w:rsid w:val="0028659C"/>
    <w:rsid w:val="00364FCA"/>
    <w:rsid w:val="00382367"/>
    <w:rsid w:val="003F4A95"/>
    <w:rsid w:val="00413F68"/>
    <w:rsid w:val="0047140B"/>
    <w:rsid w:val="004C54F6"/>
    <w:rsid w:val="004F1ABB"/>
    <w:rsid w:val="0051633C"/>
    <w:rsid w:val="005274BF"/>
    <w:rsid w:val="00643E75"/>
    <w:rsid w:val="00645910"/>
    <w:rsid w:val="006D2741"/>
    <w:rsid w:val="006D4204"/>
    <w:rsid w:val="007A228C"/>
    <w:rsid w:val="007F5D69"/>
    <w:rsid w:val="007F7F24"/>
    <w:rsid w:val="00857B90"/>
    <w:rsid w:val="008B19AC"/>
    <w:rsid w:val="008B523E"/>
    <w:rsid w:val="009068EA"/>
    <w:rsid w:val="00923D68"/>
    <w:rsid w:val="00930EBD"/>
    <w:rsid w:val="0093537D"/>
    <w:rsid w:val="0093578A"/>
    <w:rsid w:val="009A292A"/>
    <w:rsid w:val="00A20182"/>
    <w:rsid w:val="00A71287"/>
    <w:rsid w:val="00BC3123"/>
    <w:rsid w:val="00C6760C"/>
    <w:rsid w:val="00CF614A"/>
    <w:rsid w:val="00D902A6"/>
    <w:rsid w:val="00E01B8F"/>
    <w:rsid w:val="00E81A45"/>
    <w:rsid w:val="00F12A79"/>
    <w:rsid w:val="00F93101"/>
    <w:rsid w:val="00FA4FD9"/>
    <w:rsid w:val="00FB2CF9"/>
    <w:rsid w:val="00FD14D8"/>
    <w:rsid w:val="44CB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1BD59"/>
  <w15:docId w15:val="{1F25F951-34CD-436A-A139-44982DCA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ind w:firstLineChars="200" w:firstLine="560"/>
      <w:outlineLvl w:val="1"/>
    </w:pPr>
    <w:rPr>
      <w:rFonts w:ascii="仿宋_GB2312" w:eastAsia="仿宋_GB231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32"/>
      <w:szCs w:val="32"/>
    </w:rPr>
  </w:style>
  <w:style w:type="paragraph" w:customStyle="1" w:styleId="WPSOffice1">
    <w:name w:val="WPSOffice手动目录 1"/>
  </w:style>
  <w:style w:type="paragraph" w:customStyle="1" w:styleId="WPSOffice2">
    <w:name w:val="WPSOffice手动目录 2"/>
    <w:pPr>
      <w:ind w:leftChars="200" w:left="20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</w:rPr>
  </w:style>
  <w:style w:type="paragraph" w:styleId="TOC10">
    <w:name w:val="toc 1"/>
    <w:basedOn w:val="a"/>
    <w:next w:val="a"/>
    <w:autoRedefine/>
    <w:uiPriority w:val="39"/>
    <w:unhideWhenUsed/>
    <w:rsid w:val="00F93101"/>
  </w:style>
  <w:style w:type="paragraph" w:styleId="TOC2">
    <w:name w:val="toc 2"/>
    <w:basedOn w:val="a"/>
    <w:next w:val="a"/>
    <w:autoRedefine/>
    <w:uiPriority w:val="39"/>
    <w:unhideWhenUsed/>
    <w:rsid w:val="00F93101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hyperlink" Target="https://www.ahpu.edu.cn/" TargetMode="External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A0D6262-20E1-4304-BD56-005F22E65E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185</Words>
  <Characters>1057</Characters>
  <Application>Microsoft Office Word</Application>
  <DocSecurity>0</DocSecurity>
  <Lines>8</Lines>
  <Paragraphs>2</Paragraphs>
  <ScaleCrop>false</ScaleCrop>
  <Company>HP Inc.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123</cp:lastModifiedBy>
  <cp:revision>17</cp:revision>
  <dcterms:created xsi:type="dcterms:W3CDTF">2022-07-23T06:40:00Z</dcterms:created>
  <dcterms:modified xsi:type="dcterms:W3CDTF">2024-08-30T00:40:00Z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122B97815BDA4485B3C6716A3DCD46C7</vt:lpwstr>
  </property>
</Properties>
</file>