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B3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3：</w:t>
      </w:r>
      <w:r>
        <w:rPr>
          <w:rFonts w:ascii="宋体" w:hAnsi="宋体"/>
          <w:b/>
          <w:sz w:val="28"/>
          <w:szCs w:val="28"/>
        </w:rPr>
        <w:t xml:space="preserve">    </w:t>
      </w:r>
    </w:p>
    <w:p w14:paraId="230B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/>
          <w:b/>
          <w:sz w:val="48"/>
          <w:szCs w:val="48"/>
        </w:rPr>
      </w:pPr>
      <w:r>
        <w:rPr>
          <w:rFonts w:ascii="宋体" w:hAnsi="宋体"/>
          <w:b/>
          <w:sz w:val="28"/>
          <w:szCs w:val="28"/>
        </w:rPr>
        <w:t xml:space="preserve">                              </w:t>
      </w:r>
    </w:p>
    <w:p w14:paraId="6C6793F2">
      <w:pPr>
        <w:jc w:val="center"/>
        <w:rPr>
          <w:rFonts w:hint="eastAsia" w:ascii="宋体" w:eastAsia="宋体"/>
          <w:b/>
          <w:sz w:val="48"/>
          <w:szCs w:val="48"/>
          <w:lang w:eastAsia="zh-CN"/>
        </w:rPr>
      </w:pPr>
      <w:r>
        <w:rPr>
          <w:rFonts w:hint="eastAsia" w:ascii="宋体"/>
          <w:b/>
          <w:sz w:val="48"/>
          <w:szCs w:val="48"/>
          <w:lang w:eastAsia="zh-CN"/>
        </w:rPr>
        <w:t>研究生案例大赛</w:t>
      </w:r>
    </w:p>
    <w:p w14:paraId="7B62B67F">
      <w:pPr>
        <w:jc w:val="center"/>
        <w:rPr>
          <w:rFonts w:ascii="宋体"/>
          <w:b/>
          <w:sz w:val="48"/>
          <w:szCs w:val="48"/>
        </w:rPr>
      </w:pPr>
    </w:p>
    <w:p w14:paraId="4AE96A16">
      <w:pPr>
        <w:spacing w:beforeLines="10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社会工作</w:t>
      </w:r>
      <w:r>
        <w:rPr>
          <w:rFonts w:hint="eastAsia" w:ascii="宋体" w:hAnsi="宋体"/>
          <w:b/>
          <w:sz w:val="72"/>
          <w:szCs w:val="72"/>
        </w:rPr>
        <w:t>案例</w:t>
      </w:r>
    </w:p>
    <w:p w14:paraId="745C42A5">
      <w:pPr>
        <w:spacing w:beforeLines="100"/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申报书</w:t>
      </w:r>
    </w:p>
    <w:p w14:paraId="0BC7ED13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08F0F20B">
      <w:pPr>
        <w:tabs>
          <w:tab w:val="left" w:pos="5550"/>
        </w:tabs>
        <w:spacing w:line="400" w:lineRule="atLeast"/>
        <w:ind w:left="210" w:leftChars="100" w:firstLine="883" w:firstLineChars="200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14:paraId="181412FB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7D3C1657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51CD3CCF">
      <w:pPr>
        <w:spacing w:line="400" w:lineRule="atLeast"/>
        <w:ind w:left="210" w:leftChars="100" w:firstLine="883" w:firstLineChars="200"/>
        <w:jc w:val="center"/>
        <w:rPr>
          <w:rFonts w:ascii="宋体"/>
          <w:b/>
          <w:bCs/>
          <w:sz w:val="44"/>
          <w:szCs w:val="44"/>
        </w:rPr>
      </w:pPr>
    </w:p>
    <w:p w14:paraId="705909E5">
      <w:pPr>
        <w:spacing w:line="760" w:lineRule="exact"/>
        <w:ind w:left="2031" w:leftChars="399" w:hanging="1193" w:hangingChars="396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案例名称：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731C5A8F">
      <w:pPr>
        <w:spacing w:line="760" w:lineRule="exact"/>
        <w:ind w:left="2031" w:leftChars="399" w:hanging="1193" w:hangingChars="396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</w:rPr>
        <w:t>队    名：</w:t>
      </w:r>
      <w:r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342D9F39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团队负责人：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bCs/>
          <w:sz w:val="30"/>
          <w:szCs w:val="30"/>
        </w:rPr>
        <w:t>联系方式：</w:t>
      </w:r>
      <w:r>
        <w:rPr>
          <w:rFonts w:ascii="宋体" w:hAnsi="宋体"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048F3CE4">
      <w:pPr>
        <w:spacing w:line="760" w:lineRule="exact"/>
        <w:ind w:firstLine="904" w:firstLineChars="300"/>
        <w:rPr>
          <w:rFonts w:ascii="宋体"/>
          <w:b/>
          <w:bCs/>
          <w:i/>
          <w:szCs w:val="28"/>
          <w:u w:val="single"/>
        </w:rPr>
      </w:pPr>
      <w:r>
        <w:rPr>
          <w:rFonts w:hint="eastAsia" w:ascii="宋体" w:hAnsi="宋体"/>
          <w:b/>
          <w:bCs/>
          <w:i/>
          <w:sz w:val="30"/>
          <w:szCs w:val="30"/>
        </w:rPr>
        <w:t>指导教师：</w:t>
      </w:r>
      <w:r>
        <w:rPr>
          <w:rFonts w:ascii="宋体" w:hAnsi="宋体"/>
          <w:b/>
          <w:bCs/>
          <w:i/>
          <w:szCs w:val="28"/>
          <w:u w:val="single"/>
        </w:rPr>
        <w:t xml:space="preserve">  </w:t>
      </w:r>
      <w:r>
        <w:rPr>
          <w:rFonts w:ascii="宋体" w:hAnsi="宋体"/>
          <w:bCs/>
          <w:i/>
          <w:szCs w:val="28"/>
          <w:u w:val="single"/>
        </w:rPr>
        <w:t xml:space="preserve">                                         </w:t>
      </w:r>
      <w:r>
        <w:rPr>
          <w:rFonts w:ascii="宋体" w:hAnsi="宋体"/>
          <w:b/>
          <w:bCs/>
          <w:i/>
          <w:szCs w:val="28"/>
          <w:u w:val="single"/>
        </w:rPr>
        <w:t xml:space="preserve"> </w:t>
      </w:r>
    </w:p>
    <w:p w14:paraId="48648CF4">
      <w:pPr>
        <w:spacing w:line="600" w:lineRule="exact"/>
        <w:rPr>
          <w:rFonts w:ascii="宋体"/>
          <w:bCs/>
        </w:rPr>
      </w:pPr>
    </w:p>
    <w:p w14:paraId="77ADB329">
      <w:pPr>
        <w:spacing w:line="600" w:lineRule="exact"/>
        <w:rPr>
          <w:rFonts w:ascii="宋体"/>
          <w:bCs/>
        </w:rPr>
      </w:pPr>
    </w:p>
    <w:p w14:paraId="0B786E6D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〇</w:t>
      </w:r>
      <w:r>
        <w:rPr>
          <w:rFonts w:hint="eastAsia" w:ascii="宋体"/>
          <w:b/>
          <w:sz w:val="32"/>
          <w:szCs w:val="32"/>
        </w:rPr>
        <w:t>二</w:t>
      </w:r>
      <w:r>
        <w:rPr>
          <w:rFonts w:hint="eastAsia" w:ascii="宋体"/>
          <w:b/>
          <w:sz w:val="32"/>
          <w:szCs w:val="32"/>
          <w:lang w:val="en-US" w:eastAsia="zh-CN"/>
        </w:rPr>
        <w:t>五</w:t>
      </w:r>
      <w:r>
        <w:rPr>
          <w:rFonts w:hint="eastAsia" w:ascii="宋体"/>
          <w:b/>
          <w:sz w:val="32"/>
          <w:szCs w:val="32"/>
        </w:rPr>
        <w:t>年</w:t>
      </w:r>
    </w:p>
    <w:p w14:paraId="5ED78795">
      <w:pPr>
        <w:spacing w:line="600" w:lineRule="exact"/>
        <w:jc w:val="center"/>
        <w:rPr>
          <w:rFonts w:ascii="宋体"/>
          <w:b/>
          <w:sz w:val="32"/>
          <w:szCs w:val="32"/>
        </w:rPr>
      </w:pPr>
      <w:bookmarkStart w:id="0" w:name="_GoBack"/>
      <w:bookmarkEnd w:id="0"/>
    </w:p>
    <w:p w14:paraId="6F2E92E0">
      <w:pPr>
        <w:spacing w:after="240" w:line="600" w:lineRule="exact"/>
        <w:jc w:val="center"/>
        <w:rPr>
          <w:rFonts w:ascii="宋体" w:hAnsi="宋体"/>
          <w:b/>
          <w:sz w:val="32"/>
          <w:szCs w:val="32"/>
        </w:rPr>
      </w:pPr>
    </w:p>
    <w:p w14:paraId="792CCB19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 w14:paraId="4A449CB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1.本表为</w:t>
      </w:r>
      <w:r>
        <w:rPr>
          <w:rFonts w:hint="eastAsia" w:ascii="宋体" w:hAnsi="宋体" w:cs="宋体"/>
          <w:sz w:val="24"/>
          <w:lang w:eastAsia="zh-CN"/>
        </w:rPr>
        <w:t>社会工作</w:t>
      </w:r>
      <w:r>
        <w:rPr>
          <w:rFonts w:hint="eastAsia" w:ascii="宋体" w:hAnsi="宋体" w:cs="宋体"/>
          <w:sz w:val="24"/>
        </w:rPr>
        <w:t>案例大赛之用。</w:t>
      </w:r>
    </w:p>
    <w:p w14:paraId="42A3C1B1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2.申请作品应为</w:t>
      </w:r>
      <w:r>
        <w:rPr>
          <w:rFonts w:hint="eastAsia" w:ascii="宋体" w:cs="宋体"/>
          <w:sz w:val="24"/>
          <w:lang w:eastAsia="zh-CN"/>
        </w:rPr>
        <w:t>在校研究生</w:t>
      </w:r>
      <w:r>
        <w:rPr>
          <w:rFonts w:hint="eastAsia" w:ascii="宋体" w:cs="宋体"/>
          <w:sz w:val="24"/>
        </w:rPr>
        <w:t>运用社会工作专业方法为服务对象提供直接服务活动的案例。</w:t>
      </w:r>
    </w:p>
    <w:p w14:paraId="09B95A3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申请案例必须真实、完整、具有示范性。不能违反学术道德和社会工作专业伦理。</w:t>
      </w:r>
    </w:p>
    <w:p w14:paraId="334DE3B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4.</w:t>
      </w:r>
      <w:r>
        <w:rPr>
          <w:rFonts w:hint="eastAsia" w:ascii="宋体" w:hAnsi="宋体"/>
          <w:sz w:val="24"/>
        </w:rPr>
        <w:t>案例类型：</w:t>
      </w:r>
    </w:p>
    <w:p w14:paraId="5980302D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cs="宋体"/>
          <w:bCs/>
          <w:sz w:val="24"/>
        </w:rPr>
        <w:t>微观实践</w:t>
      </w:r>
      <w:r>
        <w:rPr>
          <w:rFonts w:hint="eastAsia" w:ascii="宋体" w:hAnsi="宋体" w:cs="宋体"/>
          <w:bCs/>
          <w:sz w:val="24"/>
        </w:rPr>
        <w:t>案例：</w:t>
      </w:r>
      <w:r>
        <w:rPr>
          <w:rFonts w:hint="eastAsia" w:ascii="宋体" w:hAnsi="宋体" w:cs="宋体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14:paraId="064C455A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（2）宏观实践案例：包括政策、社区、组织和项目，</w:t>
      </w:r>
      <w:r>
        <w:rPr>
          <w:rFonts w:hint="eastAsia" w:ascii="宋体" w:hAnsi="宋体" w:cs="宋体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>
        <w:rPr>
          <w:rFonts w:ascii="宋体" w:hAnsi="宋体" w:cs="宋体"/>
          <w:sz w:val="24"/>
        </w:rPr>
        <w:t xml:space="preserve"> </w:t>
      </w:r>
    </w:p>
    <w:p w14:paraId="5E971512"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（3） 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2355ED60">
      <w:pPr>
        <w:spacing w:line="360" w:lineRule="auto"/>
        <w:ind w:firstLine="480"/>
        <w:rPr>
          <w:rFonts w:ascii="宋体"/>
          <w:sz w:val="24"/>
        </w:rPr>
      </w:pPr>
    </w:p>
    <w:p w14:paraId="5F078CFC">
      <w:pPr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 w14:paraId="45D1B93E">
      <w:pPr>
        <w:pStyle w:val="8"/>
        <w:spacing w:line="360" w:lineRule="auto"/>
        <w:ind w:left="0" w:leftChars="0" w:firstLine="0" w:firstLineChars="0"/>
        <w:outlineLvl w:val="0"/>
        <w:rPr>
          <w:rFonts w:ascii="宋体" w:hAnsi="宋体"/>
          <w:b/>
          <w:sz w:val="24"/>
        </w:rPr>
      </w:pPr>
    </w:p>
    <w:p w14:paraId="654272B6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181C3D78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1B872B80">
      <w:pPr>
        <w:pStyle w:val="8"/>
        <w:spacing w:line="360" w:lineRule="auto"/>
        <w:ind w:left="720" w:firstLine="0" w:firstLineChars="0"/>
        <w:outlineLvl w:val="0"/>
        <w:rPr>
          <w:rFonts w:ascii="宋体" w:hAnsi="宋体"/>
          <w:b/>
          <w:sz w:val="24"/>
        </w:rPr>
      </w:pPr>
    </w:p>
    <w:p w14:paraId="56490456">
      <w:pPr>
        <w:pStyle w:val="8"/>
        <w:spacing w:line="360" w:lineRule="auto"/>
        <w:outlineLvl w:val="0"/>
        <w:rPr>
          <w:rFonts w:ascii="宋体" w:hAnsi="宋体"/>
          <w:b/>
          <w:sz w:val="24"/>
        </w:rPr>
      </w:pPr>
    </w:p>
    <w:tbl>
      <w:tblPr>
        <w:tblStyle w:val="6"/>
        <w:tblpPr w:leftFromText="180" w:rightFromText="180" w:vertAnchor="page" w:horzAnchor="page" w:tblpX="1603" w:tblpY="1998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14:paraId="7C2EA31D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 w14:paraId="706C1305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 w14:paraId="1729B9B1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pict>
                <v:shape id="_x0000_s1029" o:spid="_x0000_s1029" o:spt="32" type="#_x0000_t32" style="position:absolute;left:0pt;margin-left:302.5pt;margin-top:4.95pt;height:17.25pt;width:0.75pt;z-index:251660288;mso-width-relative:page;mso-height-relative:page;" filled="f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tctjNcAAAAIAQAADwAAAAAAAAAB&#10;ACAAAAAiAAAAZHJzL2Rvd25yZXYueG1sUEsBAhQAFAAAAAgAh07iQDcsNFXYAQAAcgMAAA4AAAAA&#10;AAAAAQAgAAAAJgEAAGRycy9lMm9Eb2MueG1sUEsFBgAAAAAGAAYAWQEAAH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28" o:spid="_x0000_s1028" o:spt="32" type="#_x0000_t32" style="position:absolute;left:0pt;margin-left:236.2pt;margin-top:3.9pt;height:17.25pt;width:0pt;z-index:251659264;mso-width-relative:page;mso-height-relative:page;" filled="f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</w:tr>
      <w:tr w14:paraId="18D3A32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 w14:paraId="7FD9FF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20672753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color="auto" w:sz="4" w:space="0"/>
            </w:tcBorders>
            <w:vAlign w:val="center"/>
          </w:tcPr>
          <w:p w14:paraId="60EACB8C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400</w:t>
            </w:r>
            <w:r>
              <w:rPr>
                <w:rFonts w:hint="eastAsia" w:ascii="宋体" w:hAnsi="宋体"/>
                <w:sz w:val="24"/>
              </w:rPr>
              <w:t>字以内，简要介绍案例背景、内容、评估效果等）</w:t>
            </w:r>
          </w:p>
          <w:p w14:paraId="6D19B7CF">
            <w:pPr>
              <w:jc w:val="center"/>
              <w:rPr>
                <w:rFonts w:ascii="宋体"/>
                <w:sz w:val="24"/>
              </w:rPr>
            </w:pPr>
          </w:p>
          <w:p w14:paraId="494148FC">
            <w:pPr>
              <w:jc w:val="center"/>
              <w:rPr>
                <w:rFonts w:ascii="宋体"/>
                <w:sz w:val="24"/>
              </w:rPr>
            </w:pPr>
          </w:p>
          <w:p w14:paraId="13CB4F9F">
            <w:pPr>
              <w:jc w:val="center"/>
              <w:rPr>
                <w:rFonts w:ascii="宋体"/>
                <w:sz w:val="24"/>
              </w:rPr>
            </w:pPr>
          </w:p>
          <w:p w14:paraId="7A4923FB">
            <w:pPr>
              <w:jc w:val="center"/>
              <w:rPr>
                <w:rFonts w:ascii="宋体"/>
                <w:sz w:val="24"/>
              </w:rPr>
            </w:pPr>
          </w:p>
          <w:p w14:paraId="4EADD54B">
            <w:pPr>
              <w:jc w:val="center"/>
              <w:rPr>
                <w:rFonts w:ascii="宋体"/>
                <w:sz w:val="24"/>
              </w:rPr>
            </w:pPr>
          </w:p>
          <w:p w14:paraId="29DFC5AF">
            <w:pPr>
              <w:jc w:val="center"/>
              <w:rPr>
                <w:rFonts w:ascii="宋体"/>
                <w:sz w:val="24"/>
              </w:rPr>
            </w:pPr>
          </w:p>
        </w:tc>
      </w:tr>
      <w:tr w14:paraId="2E133B7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3004C214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 w14:paraId="7986697A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</w:t>
            </w:r>
          </w:p>
          <w:p w14:paraId="4663A25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3396250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58DE6882">
            <w:pPr>
              <w:spacing w:line="264" w:lineRule="auto"/>
              <w:ind w:firstLine="720" w:firstLineChars="3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2BB02F20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0876490A">
            <w:pPr>
              <w:jc w:val="center"/>
              <w:rPr>
                <w:rFonts w:ascii="宋体"/>
                <w:sz w:val="24"/>
              </w:rPr>
            </w:pPr>
          </w:p>
        </w:tc>
      </w:tr>
      <w:tr w14:paraId="2C28AD35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C6A68C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DA1A9C3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021" w:type="dxa"/>
            <w:gridSpan w:val="2"/>
            <w:vAlign w:val="center"/>
          </w:tcPr>
          <w:p w14:paraId="1F047BBF">
            <w:pPr>
              <w:spacing w:line="264" w:lineRule="auto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71DFAE58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vAlign w:val="center"/>
          </w:tcPr>
          <w:p w14:paraId="7BF5D126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5A3C421C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65F043C8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2B82B046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61F6429B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7F60FA5D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14:paraId="7D9B4C48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1EB60FB6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7E187866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314B2FD8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34A587A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614A68B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176DBED1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 w14:paraId="78D9A3DB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成员</w:t>
            </w:r>
          </w:p>
          <w:p w14:paraId="311384EB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14:paraId="1A9C3DD5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078170B0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550464A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5" w:type="dxa"/>
            <w:gridSpan w:val="2"/>
            <w:vAlign w:val="center"/>
          </w:tcPr>
          <w:p w14:paraId="184A01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68DB41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14:paraId="3B3B5FD8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5DCB1C85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9CEF426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E55350D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A15A8C5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2DEA7FF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276E827C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54C3069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4965FAED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64ABA05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99BF9D1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CF64B2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765736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5084750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5557651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52918FC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A883CDA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FA0216A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C8D2C96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9447B17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30B18E7C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18B9FD1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3F8792DB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C5177B4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416BB66B">
            <w:pPr>
              <w:spacing w:line="264" w:lineRule="auto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63299BA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8FE1D1F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640A1B50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1FD697D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vAlign w:val="center"/>
          </w:tcPr>
          <w:p w14:paraId="250A82EA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案例</w:t>
            </w:r>
          </w:p>
          <w:p w14:paraId="3C6B01D6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</w:t>
            </w:r>
          </w:p>
          <w:p w14:paraId="7F87723A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14:paraId="47101319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32E4C455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A92E04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vAlign w:val="center"/>
          </w:tcPr>
          <w:p w14:paraId="29BDA3A2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70F92A84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7D4DA923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D1B12D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vAlign w:val="center"/>
          </w:tcPr>
          <w:p w14:paraId="5DC1D1B4">
            <w:pPr>
              <w:jc w:val="center"/>
              <w:rPr>
                <w:rFonts w:ascii="宋体"/>
                <w:sz w:val="24"/>
              </w:rPr>
            </w:pPr>
          </w:p>
        </w:tc>
      </w:tr>
      <w:tr w14:paraId="404A7DAB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66BCBEFC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46C66829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6C81321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46A29D04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 w14:paraId="5A62F5C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vAlign w:val="center"/>
          </w:tcPr>
          <w:p w14:paraId="431D1093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4DED885E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14:paraId="5FFEDB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vAlign w:val="center"/>
          </w:tcPr>
          <w:p w14:paraId="04F52B96">
            <w:pPr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</w:tbl>
    <w:p w14:paraId="1C071F01"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案例基本信息</w:t>
      </w:r>
    </w:p>
    <w:p w14:paraId="65B18925">
      <w:pPr>
        <w:spacing w:line="360" w:lineRule="auto"/>
        <w:outlineLvl w:val="0"/>
        <w:rPr>
          <w:rFonts w:ascii="宋体"/>
          <w:b/>
          <w:sz w:val="24"/>
        </w:rPr>
      </w:pPr>
    </w:p>
    <w:p w14:paraId="7F0C8DC7">
      <w:pPr>
        <w:spacing w:line="360" w:lineRule="auto"/>
        <w:outlineLvl w:val="0"/>
        <w:rPr>
          <w:rFonts w:ascii="宋体"/>
          <w:b/>
          <w:sz w:val="24"/>
        </w:rPr>
      </w:pPr>
    </w:p>
    <w:p w14:paraId="4F6EB65F">
      <w:pPr>
        <w:spacing w:line="360" w:lineRule="auto"/>
        <w:outlineLvl w:val="0"/>
        <w:rPr>
          <w:rFonts w:ascii="宋体"/>
          <w:b/>
          <w:sz w:val="24"/>
        </w:rPr>
      </w:pPr>
    </w:p>
    <w:p w14:paraId="43B2FBE4">
      <w:pPr>
        <w:pStyle w:val="8"/>
        <w:numPr>
          <w:ilvl w:val="0"/>
          <w:numId w:val="1"/>
        </w:numPr>
        <w:spacing w:line="360" w:lineRule="auto"/>
        <w:ind w:firstLineChars="0"/>
        <w:outlineLvl w:val="0"/>
        <w:rPr>
          <w:rFonts w:ascii="宋体"/>
        </w:rPr>
      </w:pPr>
      <w:r>
        <w:rPr>
          <w:rFonts w:hint="eastAsia" w:ascii="宋体" w:hAnsi="宋体"/>
          <w:b/>
          <w:sz w:val="24"/>
        </w:rPr>
        <w:t>案例正文（不超过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万字）</w:t>
      </w:r>
      <w:r>
        <w:rPr>
          <w:rFonts w:ascii="宋体"/>
        </w:rPr>
        <w:tab/>
      </w:r>
    </w:p>
    <w:p w14:paraId="16073521">
      <w:pPr>
        <w:tabs>
          <w:tab w:val="left" w:pos="2107"/>
        </w:tabs>
        <w:jc w:val="left"/>
        <w:rPr>
          <w:rFonts w:ascii="宋体"/>
        </w:rPr>
      </w:pPr>
    </w:p>
    <w:p w14:paraId="40F80BC4">
      <w:pPr>
        <w:tabs>
          <w:tab w:val="left" w:pos="2107"/>
        </w:tabs>
        <w:jc w:val="left"/>
        <w:rPr>
          <w:rFonts w:ascii="宋体"/>
        </w:rPr>
      </w:pPr>
    </w:p>
    <w:p w14:paraId="0CAFDDDD">
      <w:pPr>
        <w:tabs>
          <w:tab w:val="left" w:pos="2107"/>
        </w:tabs>
        <w:jc w:val="left"/>
        <w:rPr>
          <w:rFonts w:ascii="宋体"/>
        </w:rPr>
      </w:pPr>
    </w:p>
    <w:p w14:paraId="224B0F18">
      <w:pPr>
        <w:tabs>
          <w:tab w:val="left" w:pos="2107"/>
        </w:tabs>
        <w:jc w:val="left"/>
        <w:rPr>
          <w:rFonts w:ascii="宋体"/>
        </w:rPr>
      </w:pPr>
    </w:p>
    <w:p w14:paraId="7CCD747E">
      <w:pPr>
        <w:tabs>
          <w:tab w:val="left" w:pos="2107"/>
        </w:tabs>
        <w:jc w:val="left"/>
        <w:rPr>
          <w:rFonts w:ascii="宋体"/>
        </w:rPr>
      </w:pPr>
    </w:p>
    <w:p w14:paraId="381B4444">
      <w:pPr>
        <w:tabs>
          <w:tab w:val="left" w:pos="2107"/>
        </w:tabs>
        <w:jc w:val="left"/>
        <w:rPr>
          <w:rFonts w:ascii="宋体"/>
        </w:rPr>
      </w:pPr>
    </w:p>
    <w:p w14:paraId="730A2C93">
      <w:pPr>
        <w:tabs>
          <w:tab w:val="left" w:pos="2107"/>
        </w:tabs>
        <w:jc w:val="left"/>
        <w:rPr>
          <w:rFonts w:ascii="宋体"/>
        </w:rPr>
      </w:pPr>
    </w:p>
    <w:p w14:paraId="7C2AAEF9"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三、申报及指导教师意见</w:t>
      </w:r>
    </w:p>
    <w:tbl>
      <w:tblPr>
        <w:tblStyle w:val="6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815"/>
      </w:tblGrid>
      <w:tr w14:paraId="32DBC9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C399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067DE687">
            <w:pPr>
              <w:spacing w:beforeLines="50" w:afterLines="50"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我确认本申请书内容真实、准确，提供的案例系本人主要在研究生期间完成的工作。若有抄袭和违规情况，本人将承担全部责任。</w:t>
            </w:r>
          </w:p>
          <w:p w14:paraId="6F902839">
            <w:pPr>
              <w:spacing w:beforeLines="50" w:afterLines="50" w:line="400" w:lineRule="exact"/>
              <w:ind w:firstLine="3480" w:firstLineChars="1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</w:t>
            </w:r>
          </w:p>
          <w:p w14:paraId="38129278"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EC6D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E81BA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1146BE78">
            <w:pPr>
              <w:spacing w:beforeLines="50" w:after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 w14:paraId="708BB44B">
            <w:pPr>
              <w:spacing w:beforeLines="50" w:afterLines="50" w:line="400" w:lineRule="exact"/>
              <w:rPr>
                <w:rFonts w:ascii="宋体"/>
                <w:sz w:val="24"/>
              </w:rPr>
            </w:pPr>
          </w:p>
          <w:p w14:paraId="0D5BE144">
            <w:pPr>
              <w:spacing w:beforeLines="50" w:afterLines="50" w:line="40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C183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D786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815" w:type="dxa"/>
            <w:tcBorders>
              <w:left w:val="single" w:color="auto" w:sz="4" w:space="0"/>
            </w:tcBorders>
          </w:tcPr>
          <w:p w14:paraId="14F8F675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4CBE11BC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2D368D0B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3F133BA5">
            <w:pPr>
              <w:spacing w:beforeLines="50" w:afterLines="50"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E6CA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3AA5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决赛意见</w:t>
            </w:r>
          </w:p>
        </w:tc>
        <w:tc>
          <w:tcPr>
            <w:tcW w:w="7815" w:type="dxa"/>
            <w:tcBorders>
              <w:left w:val="single" w:color="auto" w:sz="4" w:space="0"/>
              <w:bottom w:val="single" w:color="auto" w:sz="4" w:space="0"/>
            </w:tcBorders>
          </w:tcPr>
          <w:p w14:paraId="2FD0A167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6C2F1D50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14:paraId="1ED02B97">
            <w:pPr>
              <w:spacing w:beforeLines="50" w:afterLines="50"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5976A21">
      <w:pPr>
        <w:widowControl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 w14:paraId="0142EB0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2BFB89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40FF"/>
    <w:multiLevelType w:val="multilevel"/>
    <w:tmpl w:val="797840F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ZWRiMzVmN2VmNTMxNTVmNzg5YTFiZDVjOWUyMjQifQ=="/>
  </w:docVars>
  <w:rsids>
    <w:rsidRoot w:val="00BB4136"/>
    <w:rsid w:val="0001414A"/>
    <w:rsid w:val="00017E8B"/>
    <w:rsid w:val="00021852"/>
    <w:rsid w:val="00036C9D"/>
    <w:rsid w:val="00084DB0"/>
    <w:rsid w:val="00086C48"/>
    <w:rsid w:val="00087CBA"/>
    <w:rsid w:val="00131D4A"/>
    <w:rsid w:val="001854B2"/>
    <w:rsid w:val="001A3573"/>
    <w:rsid w:val="001C5915"/>
    <w:rsid w:val="001D37C1"/>
    <w:rsid w:val="001F269A"/>
    <w:rsid w:val="00245CFD"/>
    <w:rsid w:val="00266F5E"/>
    <w:rsid w:val="00282928"/>
    <w:rsid w:val="003B62E1"/>
    <w:rsid w:val="003E2E8E"/>
    <w:rsid w:val="003F35DE"/>
    <w:rsid w:val="00405021"/>
    <w:rsid w:val="0040708A"/>
    <w:rsid w:val="004223A1"/>
    <w:rsid w:val="004325DE"/>
    <w:rsid w:val="004519A0"/>
    <w:rsid w:val="004613DF"/>
    <w:rsid w:val="0047239C"/>
    <w:rsid w:val="0049451F"/>
    <w:rsid w:val="00497DE2"/>
    <w:rsid w:val="004A1D92"/>
    <w:rsid w:val="004B454E"/>
    <w:rsid w:val="004F4324"/>
    <w:rsid w:val="0050299A"/>
    <w:rsid w:val="00533235"/>
    <w:rsid w:val="00586D4A"/>
    <w:rsid w:val="005932C1"/>
    <w:rsid w:val="005C0702"/>
    <w:rsid w:val="0061292B"/>
    <w:rsid w:val="006631CA"/>
    <w:rsid w:val="00681D34"/>
    <w:rsid w:val="0068267A"/>
    <w:rsid w:val="006B78A2"/>
    <w:rsid w:val="006C15BA"/>
    <w:rsid w:val="006C7A0B"/>
    <w:rsid w:val="00725720"/>
    <w:rsid w:val="00770D65"/>
    <w:rsid w:val="00774356"/>
    <w:rsid w:val="007751E8"/>
    <w:rsid w:val="007F29B1"/>
    <w:rsid w:val="008078C7"/>
    <w:rsid w:val="008237F6"/>
    <w:rsid w:val="00881959"/>
    <w:rsid w:val="008C1C0C"/>
    <w:rsid w:val="00902FE8"/>
    <w:rsid w:val="0094754B"/>
    <w:rsid w:val="009F1997"/>
    <w:rsid w:val="00A344E8"/>
    <w:rsid w:val="00A45536"/>
    <w:rsid w:val="00A81B52"/>
    <w:rsid w:val="00A8696F"/>
    <w:rsid w:val="00AA6A76"/>
    <w:rsid w:val="00B56328"/>
    <w:rsid w:val="00B61F9A"/>
    <w:rsid w:val="00B64703"/>
    <w:rsid w:val="00B70931"/>
    <w:rsid w:val="00B7754D"/>
    <w:rsid w:val="00BA21A0"/>
    <w:rsid w:val="00BA69DD"/>
    <w:rsid w:val="00BB4136"/>
    <w:rsid w:val="00BC535A"/>
    <w:rsid w:val="00C34CEF"/>
    <w:rsid w:val="00C367E9"/>
    <w:rsid w:val="00C80BF4"/>
    <w:rsid w:val="00CB2D82"/>
    <w:rsid w:val="00CD40EC"/>
    <w:rsid w:val="00CD5776"/>
    <w:rsid w:val="00CE4F74"/>
    <w:rsid w:val="00D172A2"/>
    <w:rsid w:val="00D42A1B"/>
    <w:rsid w:val="00D74285"/>
    <w:rsid w:val="00D862B6"/>
    <w:rsid w:val="00DA146B"/>
    <w:rsid w:val="00DA632F"/>
    <w:rsid w:val="00DC2067"/>
    <w:rsid w:val="00DD31D3"/>
    <w:rsid w:val="00DD32EF"/>
    <w:rsid w:val="00E85C5C"/>
    <w:rsid w:val="00EA2CAC"/>
    <w:rsid w:val="00EC189E"/>
    <w:rsid w:val="00EE3556"/>
    <w:rsid w:val="00EE4A1E"/>
    <w:rsid w:val="00F00057"/>
    <w:rsid w:val="00F01A53"/>
    <w:rsid w:val="00F26D4E"/>
    <w:rsid w:val="00F44A87"/>
    <w:rsid w:val="00F5289B"/>
    <w:rsid w:val="00FD33C6"/>
    <w:rsid w:val="00FF10BD"/>
    <w:rsid w:val="0B35632E"/>
    <w:rsid w:val="24F641C9"/>
    <w:rsid w:val="3B9A1C8B"/>
    <w:rsid w:val="3BD701C5"/>
    <w:rsid w:val="44CB50DC"/>
    <w:rsid w:val="48741317"/>
    <w:rsid w:val="4A7676EB"/>
    <w:rsid w:val="5E7D38DA"/>
    <w:rsid w:val="620342F4"/>
    <w:rsid w:val="747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无格式表格 41"/>
    <w:basedOn w:val="6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757</Words>
  <Characters>778</Characters>
  <Lines>8</Lines>
  <Paragraphs>2</Paragraphs>
  <TotalTime>2</TotalTime>
  <ScaleCrop>false</ScaleCrop>
  <LinksUpToDate>false</LinksUpToDate>
  <CharactersWithSpaces>1004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:creator>kun liang</dc:creator>
  <cp:lastModifiedBy>春天</cp:lastModifiedBy>
  <dcterms:modified xsi:type="dcterms:W3CDTF">2025-06-12T08:57:00Z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9CA7570838E04AC1B2B3FC952FC81C04_12</vt:lpwstr>
  </property>
  <property fmtid="{D5CDD505-2E9C-101B-9397-08002B2CF9AE}" pid="4" name="KSOTemplateDocerSaveRecord">
    <vt:lpwstr>eyJoZGlkIjoiYTYzZWRiMzVmN2VmNTMxNTVmNzg5YTFiZDVjOWUyMjQiLCJ1c2VySWQiOiIyMzczNjY3MjkifQ==</vt:lpwstr>
  </property>
</Properties>
</file>