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  <w:lang w:eastAsia="zh-CN"/>
        </w:rPr>
        <w:t>：</w:t>
      </w:r>
    </w:p>
    <w:tbl>
      <w:tblPr>
        <w:tblW w:w="8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2806"/>
        <w:gridCol w:w="3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250" w:type="dxa"/>
            <w:gridSpan w:val="3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cs="黑体" w:eastAsiaTheme="minorEastAsia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第四批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校级</w:t>
            </w:r>
            <w:r>
              <w:rPr>
                <w:rFonts w:hint="eastAsia"/>
                <w:b/>
                <w:sz w:val="32"/>
                <w:szCs w:val="32"/>
              </w:rPr>
              <w:t>重点学科验收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学科名单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校级重点建设学科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校级重点建设学科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校级重点建设学科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校级重点建设学科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校级重点建设学科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校级重点建设学科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校级重点建设学科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校级重点建设学科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产业经济学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校级重点扶持学科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校级重点扶持学科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校级重点扶持学科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校级重点扶持学科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校级重点扶持学科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校级重点扶持学科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B02D2"/>
    <w:rsid w:val="29B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2019-01-17T07:05:00Z</dcterms:created>
  <dc:creator>Administrator</dc:creator>
  <cp:lastModifiedBy>Administrator</cp:lastModifiedBy>
  <dcterms:modified xsi:type="dcterms:W3CDTF">2019-01-17T07:12:54Z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